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396368" w:rsidRPr="00396368" w14:paraId="68E1D69F" w14:textId="77777777" w:rsidTr="00396368">
        <w:tc>
          <w:tcPr>
            <w:tcW w:w="8472" w:type="dxa"/>
            <w:gridSpan w:val="2"/>
            <w:shd w:val="clear" w:color="auto" w:fill="auto"/>
          </w:tcPr>
          <w:p w14:paraId="7B618A8F" w14:textId="7B06FA6F" w:rsidR="00C502F5" w:rsidRPr="00396368" w:rsidRDefault="00C502F5" w:rsidP="0039636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680D7F84" w14:textId="1D9499B6" w:rsidR="00C502F5" w:rsidRPr="00396368" w:rsidRDefault="00C502F5" w:rsidP="00396368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01</w:t>
            </w:r>
          </w:p>
        </w:tc>
      </w:tr>
      <w:tr w:rsidR="00396368" w:rsidRPr="00396368" w14:paraId="0C5E69A3" w14:textId="77777777" w:rsidTr="00396368">
        <w:tc>
          <w:tcPr>
            <w:tcW w:w="1951" w:type="dxa"/>
            <w:shd w:val="clear" w:color="auto" w:fill="auto"/>
          </w:tcPr>
          <w:p w14:paraId="0D6DF136" w14:textId="1EEB1AFB" w:rsidR="00C502F5" w:rsidRPr="00396368" w:rsidRDefault="00C502F5" w:rsidP="0039636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4DCB53E5" w14:textId="77777777" w:rsidR="00C502F5" w:rsidRPr="00396368" w:rsidRDefault="00C502F5" w:rsidP="0039636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ATTIVAZIONE DEL CENTRO OPERATIVO COMUNALE (C.O.C.)</w:t>
            </w:r>
          </w:p>
        </w:tc>
      </w:tr>
      <w:tr w:rsidR="00396368" w:rsidRPr="00396368" w14:paraId="141290FA" w14:textId="77777777" w:rsidTr="00396368">
        <w:tc>
          <w:tcPr>
            <w:tcW w:w="9778" w:type="dxa"/>
            <w:gridSpan w:val="3"/>
            <w:shd w:val="clear" w:color="auto" w:fill="auto"/>
          </w:tcPr>
          <w:p w14:paraId="59D323D5" w14:textId="4705805A" w:rsidR="00C502F5" w:rsidRPr="00396368" w:rsidRDefault="00C502F5" w:rsidP="0039636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396368" w:rsidRPr="00396368" w14:paraId="1C2D975A" w14:textId="77777777" w:rsidTr="00396368">
        <w:tc>
          <w:tcPr>
            <w:tcW w:w="9778" w:type="dxa"/>
            <w:gridSpan w:val="3"/>
            <w:shd w:val="clear" w:color="auto" w:fill="auto"/>
          </w:tcPr>
          <w:p w14:paraId="032777DA" w14:textId="3F118D75" w:rsidR="00C502F5" w:rsidRPr="00396368" w:rsidRDefault="00C502F5" w:rsidP="0039636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C502F5" w:rsidRPr="00396368" w14:paraId="77DCE6DA" w14:textId="77777777" w:rsidTr="00396368">
        <w:tc>
          <w:tcPr>
            <w:tcW w:w="9778" w:type="dxa"/>
            <w:gridSpan w:val="3"/>
            <w:shd w:val="clear" w:color="auto" w:fill="auto"/>
          </w:tcPr>
          <w:p w14:paraId="5FF0A4DE" w14:textId="6F296679" w:rsidR="00C502F5" w:rsidRPr="00396368" w:rsidRDefault="00C502F5" w:rsidP="00686274">
            <w:pPr>
              <w:numPr>
                <w:ilvl w:val="0"/>
                <w:numId w:val="10"/>
              </w:numPr>
              <w:spacing w:before="60" w:after="6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Premesso che in data </w:t>
            </w:r>
            <w:r w:rsidRPr="00396368">
              <w:rPr>
                <w:rFonts w:ascii="Cambria" w:hAnsi="Cambria" w:cs="Arial"/>
                <w:highlight w:val="green"/>
              </w:rPr>
              <w:t>___</w:t>
            </w:r>
            <w:r w:rsidRPr="00396368">
              <w:rPr>
                <w:rFonts w:ascii="Cambria" w:hAnsi="Cambria" w:cs="Arial"/>
              </w:rPr>
              <w:t xml:space="preserve"> il Bollettino Allerta Regionale emesso dal Centro Funzionale regionale in corrispondenza della colonna Livello di Allerta Massimo per la </w:t>
            </w:r>
            <w:r w:rsidRPr="00396368">
              <w:rPr>
                <w:rFonts w:ascii="Cambria" w:hAnsi="Cambria" w:cs="Arial"/>
                <w:i/>
              </w:rPr>
              <w:t>Zona di Allerta</w:t>
            </w:r>
            <w:r w:rsidRPr="00396368">
              <w:rPr>
                <w:rFonts w:ascii="Cambria" w:hAnsi="Cambria" w:cs="Arial"/>
              </w:rPr>
              <w:t xml:space="preserve"> </w:t>
            </w:r>
            <w:r w:rsidR="00EA1C49">
              <w:rPr>
                <w:rFonts w:ascii="Cambria" w:hAnsi="Cambria" w:cs="Arial"/>
                <w:i/>
                <w:iCs/>
              </w:rPr>
              <w:t>I</w:t>
            </w:r>
            <w:r w:rsidRPr="00396368">
              <w:rPr>
                <w:rFonts w:ascii="Cambria" w:hAnsi="Cambria" w:cs="Arial"/>
              </w:rPr>
              <w:t xml:space="preserve"> riporta </w:t>
            </w:r>
            <w:r w:rsidRPr="00396368">
              <w:rPr>
                <w:rFonts w:ascii="Cambria" w:hAnsi="Cambria" w:cs="Arial"/>
                <w:highlight w:val="green"/>
              </w:rPr>
              <w:t>___</w:t>
            </w:r>
            <w:r w:rsidRPr="00396368">
              <w:rPr>
                <w:rFonts w:ascii="Cambria" w:hAnsi="Cambria" w:cs="Arial"/>
              </w:rPr>
              <w:t>;</w:t>
            </w:r>
          </w:p>
          <w:p w14:paraId="2DF1C43F" w14:textId="79D7C1E3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Premesso altresì che in data </w:t>
            </w:r>
            <w:r w:rsidRPr="00396368">
              <w:rPr>
                <w:rFonts w:ascii="Cambria" w:hAnsi="Cambria" w:cs="Arial"/>
                <w:highlight w:val="green"/>
              </w:rPr>
              <w:t>___</w:t>
            </w:r>
            <w:r w:rsidRPr="00396368">
              <w:rPr>
                <w:rFonts w:ascii="Cambria" w:hAnsi="Cambria" w:cs="Arial"/>
              </w:rPr>
              <w:t>, un (</w:t>
            </w:r>
            <w:r w:rsidRPr="00396368">
              <w:rPr>
                <w:rFonts w:ascii="Cambria" w:hAnsi="Cambria" w:cs="Arial"/>
                <w:highlight w:val="green"/>
              </w:rPr>
              <w:t>descrizione dell’evento</w:t>
            </w:r>
            <w:r w:rsidRPr="00396368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="00EA1C49" w:rsidRPr="00EA1C49">
              <w:rPr>
                <w:rFonts w:ascii="Cambria" w:hAnsi="Cambria" w:cs="Arial"/>
                <w:highlight w:val="magenta"/>
              </w:rPr>
              <w:t>Cameri/Cerano/Galliate/Romentino/Sozzago/Trecate</w:t>
            </w:r>
            <w:r w:rsidRPr="00396368">
              <w:rPr>
                <w:rFonts w:ascii="Cambria" w:hAnsi="Cambria" w:cs="Arial"/>
              </w:rPr>
              <w:t>;</w:t>
            </w:r>
          </w:p>
          <w:p w14:paraId="2F02786F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Considerata la gravità dell’evento, in atto e/o previsto, che può comportare grave rischio per la pubblica e privata incolumità </w:t>
            </w:r>
            <w:r w:rsidRPr="00396368">
              <w:rPr>
                <w:rFonts w:ascii="Cambria" w:hAnsi="Cambria" w:cs="Arial"/>
                <w:highlight w:val="green"/>
              </w:rPr>
              <w:t>___</w:t>
            </w:r>
            <w:r w:rsidRPr="00396368">
              <w:rPr>
                <w:rFonts w:ascii="Cambria" w:hAnsi="Cambria" w:cs="Arial"/>
              </w:rPr>
              <w:t>;</w:t>
            </w:r>
          </w:p>
          <w:p w14:paraId="0CD3021C" w14:textId="3D4E826B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  <w:highlight w:val="yellow"/>
              </w:rPr>
            </w:pPr>
            <w:r w:rsidRPr="00396368">
              <w:rPr>
                <w:rFonts w:ascii="Cambria" w:hAnsi="Cambria" w:cs="Arial"/>
                <w:highlight w:val="yellow"/>
              </w:rPr>
              <w:t>Considerato che la situazione è tale da aver causato la dichiarazione di emergenza nazionale e l'emanazione di ordinanza artt. 7, 24, 25 del D.lgs. 1/2018;</w:t>
            </w:r>
            <w:r w:rsidR="00C5310A" w:rsidRPr="00396368">
              <w:rPr>
                <w:rFonts w:ascii="Cambria" w:hAnsi="Cambria" w:cs="Arial"/>
                <w:highlight w:val="yellow"/>
              </w:rPr>
              <w:t xml:space="preserve"> </w:t>
            </w:r>
            <w:r w:rsidRPr="00396368">
              <w:rPr>
                <w:rFonts w:ascii="Cambria" w:hAnsi="Cambria" w:cs="Arial"/>
                <w:highlight w:val="yellow"/>
              </w:rPr>
              <w:t>(1)</w:t>
            </w:r>
          </w:p>
          <w:p w14:paraId="1604A01A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Considerato altresì che, all’approssimarsi o al verificarsi delle situazioni di emergenza di cui all’art. 7 del D.lgs. 01/2018, il Comune provvede:</w:t>
            </w:r>
          </w:p>
          <w:p w14:paraId="4A7EB433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all'attuazione, in ambito comunale delle attività di prevenzione dei rischi;</w:t>
            </w:r>
          </w:p>
          <w:p w14:paraId="79D3EF8D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all'impiego del volontariato di protezione civile;</w:t>
            </w:r>
          </w:p>
          <w:p w14:paraId="5299EB0F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all'attivazione e alla direzione dei primi soccorsi alla popolazione e degli interventi urgenti necessari a fronteggiare le emergenze;</w:t>
            </w:r>
          </w:p>
          <w:p w14:paraId="75DB7B95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alla vigilanza sull'attuazione da parte delle strutture locali di protezione civile dei servizi urgenti.</w:t>
            </w:r>
          </w:p>
          <w:p w14:paraId="0020FADE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che il Sindaco, in coerenza con quanto previsto dal decreto legislativo D.lgs. 267/2000 e </w:t>
            </w:r>
            <w:proofErr w:type="spellStart"/>
            <w:r w:rsidRPr="00396368">
              <w:rPr>
                <w:rFonts w:ascii="Cambria" w:hAnsi="Cambria" w:cs="Arial"/>
              </w:rPr>
              <w:t>s.m.i.</w:t>
            </w:r>
            <w:proofErr w:type="spellEnd"/>
            <w:r w:rsidRPr="00396368">
              <w:rPr>
                <w:rFonts w:ascii="Cambria" w:hAnsi="Cambria" w:cs="Arial"/>
              </w:rPr>
              <w:t xml:space="preserve">, per finalità di protezione civile è responsabile: </w:t>
            </w:r>
          </w:p>
          <w:p w14:paraId="0C44D451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dell'adozione di provvedimenti contingibili e urgenti di cui all'art. 54 del D.lgs. 267/2000, al fine di prevenire ed eliminare gravi pericoli per l'incolumità pubblica;</w:t>
            </w:r>
          </w:p>
          <w:p w14:paraId="4791EDB6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dello svolgimento, a cura del Comune, dell'attività di informazione alla popolazione sulle situazioni di pericolo determinate dai rischi naturali o derivanti dall'attività dell'uomo;</w:t>
            </w:r>
          </w:p>
          <w:p w14:paraId="44592F82" w14:textId="77777777" w:rsidR="00C502F5" w:rsidRPr="00396368" w:rsidRDefault="00C502F5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del coordinamento delle attività di assistenza alla popolazione colpita nel proprio territorio a cura del Comune, che provvede ai primi interventi necessari e dà attuazione a quanto previsto dalla pianificazione di protezione civile.</w:t>
            </w:r>
          </w:p>
          <w:p w14:paraId="2C8054F6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Ritenuto che per il raggiungimento di tali obiettivi si rende oltremodo necessario convocare presso la Sala Operativa Comunale i vari Responsabili delle Funzioni di Supporto previste nella pianificazione vigente;</w:t>
            </w:r>
          </w:p>
          <w:p w14:paraId="524826D3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Vista la Direttiva del Presidente del Consiglio dei Ministri concernente gli “Indirizzi operativi per la gestione delle emergenze” del 03/12/2008, in cui si definisce necessaria, per la prima risposta all’emergenza, l’attivazione di un Centro Operativo Comunale (C.O.C.) dove siano rappresentate le diverse componenti che operano nel contesto locale;</w:t>
            </w:r>
          </w:p>
          <w:p w14:paraId="3506551A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Vista la Direttiva del Presidente del Consiglio dei Ministri concernente gli “Indirizzi operativi volti ad assicurare l'unitaria partecipazione delle organizzazioni di volontariato all'attività di protezione civile” del 09/11/2012, in cui si definiscono le tipologie di eventi nell'ambito delle quali possono essere impiegate le organizzazioni di volontariato di protezione civile e vengono date indicazioni alle Amministrazioni Comunali perché possano disporne l'attivazione;</w:t>
            </w:r>
          </w:p>
          <w:p w14:paraId="4EFBA83A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Visto il </w:t>
            </w:r>
            <w:proofErr w:type="spellStart"/>
            <w:r w:rsidRPr="00396368">
              <w:rPr>
                <w:rFonts w:ascii="Cambria" w:hAnsi="Cambria" w:cs="Arial"/>
              </w:rPr>
              <w:t>D.lgs</w:t>
            </w:r>
            <w:proofErr w:type="spellEnd"/>
            <w:r w:rsidRPr="00396368">
              <w:rPr>
                <w:rFonts w:ascii="Cambria" w:hAnsi="Cambria" w:cs="Arial"/>
              </w:rPr>
              <w:t xml:space="preserve"> 1/2018;</w:t>
            </w:r>
          </w:p>
          <w:p w14:paraId="2771947C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Vista la L.R. 7/2003;</w:t>
            </w:r>
          </w:p>
          <w:p w14:paraId="4B5A239A" w14:textId="77777777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Visto l'art. 50, comma 5 e l’art 54 comma 2 del D.lgs. 267/2000;</w:t>
            </w:r>
          </w:p>
          <w:p w14:paraId="6A23BB7F" w14:textId="5C149A85" w:rsidR="00C502F5" w:rsidRPr="00396368" w:rsidRDefault="00C502F5" w:rsidP="00396368">
            <w:pPr>
              <w:numPr>
                <w:ilvl w:val="0"/>
                <w:numId w:val="10"/>
              </w:numPr>
              <w:spacing w:before="40" w:after="40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</w:rPr>
              <w:t>Visto il Regolamento Regionale del volontariato di Protezione Civile approvato con Decreto del Presidente della Giunta Regionale 23/07/2012, n. 5/R.</w:t>
            </w:r>
          </w:p>
        </w:tc>
      </w:tr>
      <w:tr w:rsidR="00396368" w:rsidRPr="00396368" w14:paraId="2EC37C65" w14:textId="77777777" w:rsidTr="00396368">
        <w:tc>
          <w:tcPr>
            <w:tcW w:w="9778" w:type="dxa"/>
            <w:gridSpan w:val="3"/>
            <w:shd w:val="clear" w:color="auto" w:fill="auto"/>
          </w:tcPr>
          <w:p w14:paraId="04E70BFC" w14:textId="77777777" w:rsidR="00C502F5" w:rsidRPr="00396368" w:rsidRDefault="00C502F5" w:rsidP="0039636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Ordina</w:t>
            </w:r>
          </w:p>
        </w:tc>
      </w:tr>
      <w:tr w:rsidR="00C502F5" w:rsidRPr="00396368" w14:paraId="2A9606D9" w14:textId="77777777" w:rsidTr="00396368">
        <w:tc>
          <w:tcPr>
            <w:tcW w:w="9778" w:type="dxa"/>
            <w:gridSpan w:val="3"/>
            <w:shd w:val="clear" w:color="auto" w:fill="auto"/>
          </w:tcPr>
          <w:p w14:paraId="637942BD" w14:textId="6A7B2A89" w:rsidR="00C502F5" w:rsidRPr="00396368" w:rsidRDefault="00C502F5" w:rsidP="00396368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76" w:lineRule="auto"/>
              <w:ind w:left="284" w:hanging="284"/>
              <w:rPr>
                <w:rFonts w:ascii="Cambria" w:hAnsi="Cambria" w:cs="Arial"/>
                <w:sz w:val="20"/>
                <w:szCs w:val="20"/>
              </w:rPr>
            </w:pPr>
            <w:r w:rsidRPr="00396368">
              <w:rPr>
                <w:rFonts w:ascii="Cambria" w:hAnsi="Cambria" w:cs="Arial"/>
                <w:sz w:val="20"/>
                <w:szCs w:val="20"/>
              </w:rPr>
              <w:t xml:space="preserve">L’attivazione temporanea del Centro Operativo Comunale (COC) presso </w:t>
            </w:r>
            <w:r w:rsidRPr="00396368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396368">
              <w:rPr>
                <w:rFonts w:ascii="Cambria" w:hAnsi="Cambria" w:cs="Arial"/>
                <w:sz w:val="20"/>
                <w:szCs w:val="20"/>
              </w:rPr>
              <w:t xml:space="preserve"> al fine di assicurare, nell’ambito del territorio del Comune di </w:t>
            </w:r>
            <w:r w:rsidR="00EA1C49" w:rsidRPr="00EA1C49">
              <w:rPr>
                <w:rFonts w:ascii="Cambria" w:hAnsi="Cambria" w:cs="Arial"/>
                <w:sz w:val="20"/>
                <w:szCs w:val="20"/>
                <w:highlight w:val="magenta"/>
              </w:rPr>
              <w:t>Cameri/Cerano/Galliate/Romentino/Sozzago/Trecate</w:t>
            </w:r>
            <w:r w:rsidRPr="00396368">
              <w:rPr>
                <w:rFonts w:ascii="Cambria" w:hAnsi="Cambria" w:cs="Arial"/>
                <w:sz w:val="20"/>
                <w:szCs w:val="20"/>
              </w:rPr>
              <w:t xml:space="preserve">, la direzione e il coordinamento dei primi soccorsi e della prima accoglienza alla popolazione a seguito dell’evento </w:t>
            </w:r>
            <w:r w:rsidRPr="00396368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39636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3E0240E0" w14:textId="6B54A130" w:rsidR="00C502F5" w:rsidRPr="00EA1C49" w:rsidRDefault="00C502F5" w:rsidP="00396368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76" w:lineRule="auto"/>
              <w:ind w:left="284" w:hanging="284"/>
              <w:rPr>
                <w:rFonts w:ascii="Cambria" w:hAnsi="Cambria" w:cs="Arial"/>
                <w:color w:val="000000"/>
                <w:sz w:val="20"/>
                <w:szCs w:val="20"/>
                <w:lang w:eastAsia="ja-JP"/>
              </w:rPr>
            </w:pPr>
            <w:r w:rsidRPr="00FA76F0">
              <w:rPr>
                <w:rFonts w:ascii="Cambria" w:hAnsi="Cambria" w:cs="Arial"/>
                <w:sz w:val="20"/>
                <w:szCs w:val="20"/>
              </w:rPr>
              <w:t xml:space="preserve">L’attivazione dei seguenti Responsabili assegnatari delle Funzioni di Supporto presso la Sala Operativa </w:t>
            </w:r>
            <w:r w:rsidRPr="00FA76F0">
              <w:rPr>
                <w:rFonts w:ascii="Cambria" w:hAnsi="Cambria" w:cs="Arial"/>
                <w:sz w:val="20"/>
                <w:szCs w:val="20"/>
              </w:rPr>
              <w:lastRenderedPageBreak/>
              <w:t>Comunale del COC:</w:t>
            </w:r>
          </w:p>
          <w:p w14:paraId="28B89B89" w14:textId="40E2403F" w:rsidR="00EA1C49" w:rsidRPr="00510420" w:rsidRDefault="00EA1C49" w:rsidP="00EA1C49">
            <w:pPr>
              <w:pStyle w:val="Paragrafoelenco"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</w:pPr>
            <w:r w:rsidRPr="00510420"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  <w:t>Cameri</w:t>
            </w:r>
          </w:p>
          <w:p w14:paraId="777FA0A5" w14:textId="29E1B13C" w:rsidR="00C502F5" w:rsidRPr="00FA76F0" w:rsidRDefault="00174D20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174D20">
              <w:rPr>
                <w:rFonts w:ascii="Cambria" w:hAnsi="Cambria"/>
                <w:bCs/>
                <w:highlight w:val="magenta"/>
              </w:rPr>
              <w:t>Responsabile dell’</w:t>
            </w:r>
            <w:r w:rsidRPr="00174D20">
              <w:rPr>
                <w:rFonts w:ascii="Cambria" w:hAnsi="Cambria"/>
                <w:b/>
                <w:highlight w:val="magenta"/>
              </w:rPr>
              <w:t xml:space="preserve">Area Vigilanza e Commercio </w:t>
            </w:r>
            <w:r w:rsidRPr="00174D20">
              <w:rPr>
                <w:rFonts w:ascii="Cambria" w:hAnsi="Cambria"/>
                <w:i/>
                <w:highlight w:val="magenta"/>
              </w:rPr>
              <w:t>- Area Coordinamento e Logistica</w:t>
            </w:r>
            <w:r w:rsidRPr="00174D20">
              <w:rPr>
                <w:rFonts w:ascii="Cambria" w:hAnsi="Cambria"/>
                <w:highlight w:val="magenta"/>
              </w:rPr>
              <w:t xml:space="preserve"> della </w:t>
            </w:r>
            <w:r w:rsidRPr="00174D20">
              <w:rPr>
                <w:rFonts w:ascii="Cambria" w:hAnsi="Cambria"/>
                <w:i/>
                <w:highlight w:val="magenta"/>
              </w:rPr>
              <w:t>SOC</w:t>
            </w:r>
            <w:r w:rsidR="00C502F5" w:rsidRPr="00FA76F0">
              <w:rPr>
                <w:rFonts w:ascii="Cambria" w:hAnsi="Cambria"/>
              </w:rPr>
              <w:t xml:space="preserve">, nella persona di: </w:t>
            </w:r>
            <w:r w:rsidR="00C502F5" w:rsidRPr="00FA76F0">
              <w:rPr>
                <w:rFonts w:ascii="Cambria" w:hAnsi="Cambria"/>
                <w:highlight w:val="green"/>
              </w:rPr>
              <w:t>___</w:t>
            </w:r>
            <w:r w:rsidR="00C502F5" w:rsidRPr="00FA76F0">
              <w:rPr>
                <w:rFonts w:ascii="Cambria" w:hAnsi="Cambria"/>
              </w:rPr>
              <w:t>;</w:t>
            </w:r>
          </w:p>
          <w:p w14:paraId="7EBA438C" w14:textId="780674F8" w:rsidR="00C502F5" w:rsidRPr="00FA76F0" w:rsidRDefault="00C865F6" w:rsidP="00BE435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C865F6">
              <w:rPr>
                <w:rFonts w:ascii="Cambria" w:hAnsi="Cambria"/>
                <w:bCs/>
                <w:highlight w:val="magenta"/>
              </w:rPr>
              <w:t>Responsabile dell’</w:t>
            </w:r>
            <w:r w:rsidRPr="00C865F6">
              <w:rPr>
                <w:rFonts w:ascii="Cambria" w:hAnsi="Cambria"/>
                <w:b/>
                <w:highlight w:val="magenta"/>
              </w:rPr>
              <w:t>Area Lavori Pubblici e Patrimonio</w:t>
            </w:r>
            <w:r w:rsidRPr="00C865F6">
              <w:rPr>
                <w:rFonts w:ascii="Cambria" w:hAnsi="Cambria"/>
                <w:highlight w:val="magenta"/>
              </w:rPr>
              <w:t xml:space="preserve"> </w:t>
            </w:r>
            <w:r w:rsidRPr="00C865F6">
              <w:rPr>
                <w:rFonts w:ascii="Cambria" w:hAnsi="Cambria"/>
                <w:i/>
                <w:highlight w:val="magenta"/>
              </w:rPr>
              <w:t>- Area Coordinamento e Logistica</w:t>
            </w:r>
            <w:r w:rsidRPr="00C865F6">
              <w:rPr>
                <w:rFonts w:ascii="Cambria" w:hAnsi="Cambria"/>
                <w:highlight w:val="magenta"/>
              </w:rPr>
              <w:t xml:space="preserve"> della </w:t>
            </w:r>
            <w:r w:rsidRPr="00C865F6">
              <w:rPr>
                <w:rFonts w:ascii="Cambria" w:hAnsi="Cambria"/>
                <w:i/>
                <w:highlight w:val="magenta"/>
              </w:rPr>
              <w:t>SOC</w:t>
            </w:r>
            <w:r w:rsidR="00C502F5" w:rsidRPr="00FA76F0">
              <w:rPr>
                <w:rFonts w:ascii="Cambria" w:hAnsi="Cambria"/>
                <w:bCs/>
              </w:rPr>
              <w:t>,</w:t>
            </w:r>
            <w:r w:rsidR="00C502F5" w:rsidRPr="00FA76F0">
              <w:rPr>
                <w:rFonts w:ascii="Cambria" w:hAnsi="Cambria"/>
              </w:rPr>
              <w:t xml:space="preserve"> nella persona di: </w:t>
            </w:r>
            <w:r w:rsidR="00077879" w:rsidRPr="00FA76F0">
              <w:rPr>
                <w:rFonts w:ascii="Cambria" w:hAnsi="Cambria"/>
                <w:highlight w:val="green"/>
              </w:rPr>
              <w:t>___</w:t>
            </w:r>
            <w:r w:rsidR="00077879" w:rsidRPr="00FA76F0">
              <w:rPr>
                <w:rFonts w:ascii="Cambria" w:hAnsi="Cambria"/>
              </w:rPr>
              <w:t>;</w:t>
            </w:r>
          </w:p>
          <w:p w14:paraId="4ABE3F08" w14:textId="6A86D0C6" w:rsidR="00C502F5" w:rsidRPr="00931B8B" w:rsidRDefault="00E34EA7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E34EA7">
              <w:rPr>
                <w:rFonts w:ascii="Cambria" w:hAnsi="Cambria"/>
                <w:bCs/>
                <w:highlight w:val="magenta"/>
              </w:rPr>
              <w:t>Responsabile dell’</w:t>
            </w:r>
            <w:r w:rsidRPr="00E34EA7">
              <w:rPr>
                <w:rFonts w:ascii="Cambria" w:hAnsi="Cambria"/>
                <w:b/>
                <w:highlight w:val="magenta"/>
              </w:rPr>
              <w:t xml:space="preserve">Area Urbanistica e Edilizia </w:t>
            </w:r>
            <w:r w:rsidRPr="00E34EA7">
              <w:rPr>
                <w:rFonts w:ascii="Cambria" w:hAnsi="Cambria"/>
                <w:i/>
                <w:highlight w:val="magenta"/>
              </w:rPr>
              <w:t>- Area Coordinamento e Logistica</w:t>
            </w:r>
            <w:r w:rsidRPr="00E34EA7">
              <w:rPr>
                <w:rFonts w:ascii="Cambria" w:hAnsi="Cambria"/>
                <w:highlight w:val="magenta"/>
              </w:rPr>
              <w:t xml:space="preserve"> della </w:t>
            </w:r>
            <w:r w:rsidRPr="00E34EA7">
              <w:rPr>
                <w:rFonts w:ascii="Cambria" w:hAnsi="Cambria"/>
                <w:i/>
                <w:highlight w:val="magenta"/>
              </w:rPr>
              <w:t>SOC</w:t>
            </w:r>
            <w:r w:rsidR="00C502F5" w:rsidRPr="00FA76F0">
              <w:rPr>
                <w:rFonts w:ascii="Cambria" w:hAnsi="Cambria"/>
                <w:bCs/>
              </w:rPr>
              <w:t>,</w:t>
            </w:r>
            <w:r w:rsidR="00C502F5" w:rsidRPr="00FA76F0">
              <w:rPr>
                <w:rFonts w:ascii="Cambria" w:hAnsi="Cambria"/>
              </w:rPr>
              <w:t xml:space="preserve"> nella persona di: </w:t>
            </w:r>
            <w:r w:rsidR="00C502F5" w:rsidRPr="00FA76F0">
              <w:rPr>
                <w:rFonts w:ascii="Cambria" w:hAnsi="Cambria"/>
                <w:highlight w:val="green"/>
              </w:rPr>
              <w:t>___</w:t>
            </w:r>
            <w:r w:rsidR="00C502F5" w:rsidRPr="00FA76F0">
              <w:rPr>
                <w:rFonts w:ascii="Cambria" w:hAnsi="Cambria"/>
              </w:rPr>
              <w:t>;</w:t>
            </w:r>
          </w:p>
          <w:p w14:paraId="78B09B7D" w14:textId="7E0362BE" w:rsidR="00931B8B" w:rsidRPr="00FA76F0" w:rsidRDefault="007538E5" w:rsidP="00931B8B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7538E5">
              <w:rPr>
                <w:rFonts w:ascii="Cambria" w:hAnsi="Cambria"/>
                <w:bCs/>
                <w:highlight w:val="magenta"/>
              </w:rPr>
              <w:t>Responsabile dell’</w:t>
            </w:r>
            <w:r w:rsidRPr="007538E5">
              <w:rPr>
                <w:rFonts w:ascii="Cambria" w:hAnsi="Cambria"/>
                <w:b/>
                <w:highlight w:val="magenta"/>
              </w:rPr>
              <w:t xml:space="preserve">Area Amministrativa, Scolastica e Socioeducativa </w:t>
            </w:r>
            <w:r w:rsidRPr="007538E5">
              <w:rPr>
                <w:rFonts w:ascii="Cambria" w:hAnsi="Cambria"/>
                <w:highlight w:val="magenta"/>
              </w:rPr>
              <w:t xml:space="preserve">- </w:t>
            </w:r>
            <w:r w:rsidRPr="007538E5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7538E5">
              <w:rPr>
                <w:rFonts w:ascii="Cambria" w:hAnsi="Cambria"/>
                <w:highlight w:val="magenta"/>
              </w:rPr>
              <w:t xml:space="preserve"> della </w:t>
            </w:r>
            <w:r w:rsidRPr="007538E5">
              <w:rPr>
                <w:rFonts w:ascii="Cambria" w:hAnsi="Cambria"/>
                <w:i/>
                <w:highlight w:val="magenta"/>
              </w:rPr>
              <w:t>SOC</w:t>
            </w:r>
            <w:r w:rsidR="00931B8B" w:rsidRPr="00FA76F0">
              <w:rPr>
                <w:rFonts w:ascii="Cambria" w:hAnsi="Cambria"/>
                <w:bCs/>
              </w:rPr>
              <w:t>,</w:t>
            </w:r>
            <w:r w:rsidR="00931B8B" w:rsidRPr="00FA76F0">
              <w:rPr>
                <w:rFonts w:ascii="Cambria" w:hAnsi="Cambria"/>
              </w:rPr>
              <w:t xml:space="preserve"> nella persona di: </w:t>
            </w:r>
            <w:r w:rsidR="00931B8B" w:rsidRPr="00FA76F0">
              <w:rPr>
                <w:rFonts w:ascii="Cambria" w:hAnsi="Cambria"/>
                <w:highlight w:val="green"/>
              </w:rPr>
              <w:t>___</w:t>
            </w:r>
            <w:r w:rsidR="00931B8B" w:rsidRPr="00FA76F0">
              <w:rPr>
                <w:rFonts w:ascii="Cambria" w:hAnsi="Cambria"/>
              </w:rPr>
              <w:t>;</w:t>
            </w:r>
          </w:p>
          <w:p w14:paraId="62AF432A" w14:textId="50E4B9D2" w:rsidR="00931B8B" w:rsidRPr="00242EC5" w:rsidRDefault="00CC1AFC" w:rsidP="008E648D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CC1AFC">
              <w:rPr>
                <w:rFonts w:ascii="Cambria" w:hAnsi="Cambria"/>
                <w:bCs/>
                <w:highlight w:val="magenta"/>
              </w:rPr>
              <w:t>Responsabile dell’</w:t>
            </w:r>
            <w:r w:rsidRPr="00CC1AFC">
              <w:rPr>
                <w:rFonts w:ascii="Cambria" w:hAnsi="Cambria"/>
                <w:b/>
                <w:highlight w:val="magenta"/>
              </w:rPr>
              <w:t xml:space="preserve">Area Economico Finanziaria </w:t>
            </w:r>
            <w:r w:rsidRPr="00CC1AFC">
              <w:rPr>
                <w:rFonts w:ascii="Cambria" w:hAnsi="Cambria"/>
                <w:highlight w:val="magenta"/>
              </w:rPr>
              <w:t xml:space="preserve">- </w:t>
            </w:r>
            <w:r w:rsidRPr="00CC1AFC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CC1AFC">
              <w:rPr>
                <w:rFonts w:ascii="Cambria" w:hAnsi="Cambria"/>
                <w:highlight w:val="magenta"/>
              </w:rPr>
              <w:t xml:space="preserve"> della </w:t>
            </w:r>
            <w:r w:rsidRPr="00CC1AFC">
              <w:rPr>
                <w:rFonts w:ascii="Cambria" w:hAnsi="Cambria"/>
                <w:i/>
                <w:highlight w:val="magenta"/>
              </w:rPr>
              <w:t>SOC</w:t>
            </w:r>
            <w:r w:rsidR="00931B8B" w:rsidRPr="00FA76F0">
              <w:rPr>
                <w:rFonts w:ascii="Cambria" w:hAnsi="Cambria"/>
                <w:bCs/>
              </w:rPr>
              <w:t>,</w:t>
            </w:r>
            <w:r w:rsidR="00931B8B" w:rsidRPr="00FA76F0">
              <w:rPr>
                <w:rFonts w:ascii="Cambria" w:hAnsi="Cambria"/>
              </w:rPr>
              <w:t xml:space="preserve"> nella persona di: </w:t>
            </w:r>
            <w:r w:rsidR="00931B8B" w:rsidRPr="00FA76F0">
              <w:rPr>
                <w:rFonts w:ascii="Cambria" w:hAnsi="Cambria"/>
                <w:highlight w:val="green"/>
              </w:rPr>
              <w:t>___</w:t>
            </w:r>
            <w:r w:rsidR="00931B8B" w:rsidRPr="00FA76F0">
              <w:rPr>
                <w:rFonts w:ascii="Cambria" w:hAnsi="Cambria"/>
              </w:rPr>
              <w:t>;</w:t>
            </w:r>
          </w:p>
          <w:p w14:paraId="524175C9" w14:textId="74AEA0EE" w:rsidR="00242EC5" w:rsidRPr="006F2403" w:rsidRDefault="009515CB" w:rsidP="008E648D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9515CB">
              <w:rPr>
                <w:rFonts w:ascii="Cambria" w:hAnsi="Cambria"/>
                <w:bCs/>
                <w:highlight w:val="magenta"/>
              </w:rPr>
              <w:t>Responsabile dell’</w:t>
            </w:r>
            <w:r w:rsidRPr="009515CB">
              <w:rPr>
                <w:rFonts w:ascii="Cambria" w:hAnsi="Cambria"/>
                <w:b/>
                <w:highlight w:val="magenta"/>
              </w:rPr>
              <w:t xml:space="preserve">Area Demografica, Statistica ed Elettorale </w:t>
            </w:r>
            <w:r w:rsidRPr="009515CB">
              <w:rPr>
                <w:rFonts w:ascii="Cambria" w:hAnsi="Cambria"/>
                <w:highlight w:val="magenta"/>
              </w:rPr>
              <w:t xml:space="preserve">- </w:t>
            </w:r>
            <w:r w:rsidRPr="009515CB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9515CB">
              <w:rPr>
                <w:rFonts w:ascii="Cambria" w:hAnsi="Cambria"/>
                <w:highlight w:val="magenta"/>
              </w:rPr>
              <w:t xml:space="preserve"> della </w:t>
            </w:r>
            <w:r w:rsidRPr="009515CB">
              <w:rPr>
                <w:rFonts w:ascii="Cambria" w:hAnsi="Cambria"/>
                <w:i/>
                <w:highlight w:val="magenta"/>
              </w:rPr>
              <w:t>SOC</w:t>
            </w:r>
            <w:r w:rsidR="00242EC5" w:rsidRPr="00FA76F0">
              <w:rPr>
                <w:rFonts w:ascii="Cambria" w:hAnsi="Cambria"/>
                <w:bCs/>
              </w:rPr>
              <w:t>,</w:t>
            </w:r>
            <w:r w:rsidR="00242EC5" w:rsidRPr="00FA76F0">
              <w:rPr>
                <w:rFonts w:ascii="Cambria" w:hAnsi="Cambria"/>
              </w:rPr>
              <w:t xml:space="preserve"> nella persona di: </w:t>
            </w:r>
            <w:r w:rsidR="00242EC5" w:rsidRPr="00FA76F0">
              <w:rPr>
                <w:rFonts w:ascii="Cambria" w:hAnsi="Cambria"/>
                <w:highlight w:val="green"/>
              </w:rPr>
              <w:t>___</w:t>
            </w:r>
            <w:r w:rsidR="00242EC5" w:rsidRPr="00FA76F0">
              <w:rPr>
                <w:rFonts w:ascii="Cambria" w:hAnsi="Cambria"/>
              </w:rPr>
              <w:t>;</w:t>
            </w:r>
          </w:p>
          <w:p w14:paraId="30E1956C" w14:textId="46832B8B" w:rsidR="000E5249" w:rsidRPr="000E5249" w:rsidRDefault="00BA0850" w:rsidP="00396368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9515CB">
              <w:rPr>
                <w:rFonts w:ascii="Cambria" w:hAnsi="Cambria"/>
                <w:highlight w:val="magenta"/>
              </w:rPr>
              <w:t>Altri</w:t>
            </w:r>
            <w:r w:rsidR="000E5249" w:rsidRPr="00FA76F0">
              <w:rPr>
                <w:rFonts w:ascii="Cambria" w:hAnsi="Cambria"/>
                <w:bCs/>
              </w:rPr>
              <w:t>,</w:t>
            </w:r>
            <w:r w:rsidR="000E5249" w:rsidRPr="00FA76F0">
              <w:rPr>
                <w:rFonts w:ascii="Cambria" w:hAnsi="Cambria"/>
              </w:rPr>
              <w:t xml:space="preserve"> nella persona di: </w:t>
            </w:r>
            <w:r w:rsidR="000E5249" w:rsidRPr="00FA76F0">
              <w:rPr>
                <w:rFonts w:ascii="Cambria" w:hAnsi="Cambria"/>
                <w:highlight w:val="green"/>
              </w:rPr>
              <w:t>___</w:t>
            </w:r>
            <w:r w:rsidR="000E5249" w:rsidRPr="00FA76F0">
              <w:rPr>
                <w:rFonts w:ascii="Cambria" w:hAnsi="Cambria"/>
              </w:rPr>
              <w:t>;</w:t>
            </w:r>
          </w:p>
          <w:p w14:paraId="034239DB" w14:textId="77777777" w:rsidR="00BA0850" w:rsidRPr="009515CB" w:rsidRDefault="00FA76F0" w:rsidP="00F42C3D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76" w:lineRule="auto"/>
              <w:ind w:left="284" w:hanging="284"/>
              <w:rPr>
                <w:rFonts w:ascii="Cambria" w:hAnsi="Cambria"/>
                <w:sz w:val="18"/>
                <w:szCs w:val="18"/>
              </w:rPr>
            </w:pPr>
            <w:r w:rsidRPr="00FA76F0">
              <w:rPr>
                <w:rFonts w:ascii="Cambria" w:hAnsi="Cambria"/>
                <w:sz w:val="20"/>
                <w:szCs w:val="20"/>
              </w:rPr>
              <w:t xml:space="preserve">L’attivazione </w:t>
            </w:r>
            <w:r w:rsidR="00F42C3D">
              <w:rPr>
                <w:rFonts w:ascii="Cambria" w:hAnsi="Cambria"/>
                <w:sz w:val="20"/>
                <w:szCs w:val="20"/>
              </w:rPr>
              <w:t xml:space="preserve">del Volontariato di protezione civile di </w:t>
            </w:r>
            <w:r w:rsidR="00EA1C49" w:rsidRPr="00EA1C49">
              <w:rPr>
                <w:rFonts w:ascii="Cambria" w:hAnsi="Cambria"/>
                <w:sz w:val="20"/>
                <w:szCs w:val="20"/>
                <w:highlight w:val="magenta"/>
              </w:rPr>
              <w:t>Cameri</w:t>
            </w:r>
            <w:r w:rsidR="00F42C3D">
              <w:rPr>
                <w:rFonts w:ascii="Cambria" w:hAnsi="Cambria"/>
              </w:rPr>
              <w:t>.</w:t>
            </w:r>
          </w:p>
          <w:p w14:paraId="001A6AE8" w14:textId="77777777" w:rsidR="009515CB" w:rsidRPr="00510420" w:rsidRDefault="003246F7" w:rsidP="0000707D">
            <w:pPr>
              <w:pStyle w:val="Paragrafoelenco"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ascii="Cambria" w:hAnsi="Cambria"/>
                <w:color w:val="FF0000"/>
                <w:sz w:val="18"/>
                <w:szCs w:val="18"/>
              </w:rPr>
            </w:pPr>
            <w:r w:rsidRPr="00510420"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  <w:t>Cerano</w:t>
            </w:r>
          </w:p>
          <w:p w14:paraId="1EF75035" w14:textId="1BA41604" w:rsidR="003246F7" w:rsidRPr="006C65DC" w:rsidRDefault="006C65DC" w:rsidP="003246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6C65DC">
              <w:rPr>
                <w:rFonts w:ascii="Cambria" w:hAnsi="Cambria"/>
                <w:bCs/>
                <w:highlight w:val="magenta"/>
              </w:rPr>
              <w:t>Responsabile dell’</w:t>
            </w:r>
            <w:r w:rsidRPr="006C65DC">
              <w:rPr>
                <w:rFonts w:ascii="Cambria" w:hAnsi="Cambria"/>
                <w:b/>
                <w:highlight w:val="magenta"/>
              </w:rPr>
              <w:t xml:space="preserve">Area Tecnica </w:t>
            </w:r>
            <w:r w:rsidRPr="006C65DC">
              <w:rPr>
                <w:rFonts w:ascii="Cambria" w:hAnsi="Cambria"/>
                <w:i/>
                <w:highlight w:val="magenta"/>
              </w:rPr>
              <w:t>- Area Coordinamento e Logistica</w:t>
            </w:r>
            <w:r w:rsidRPr="006C65DC">
              <w:rPr>
                <w:rFonts w:ascii="Cambria" w:hAnsi="Cambria"/>
                <w:highlight w:val="magenta"/>
              </w:rPr>
              <w:t xml:space="preserve"> della </w:t>
            </w:r>
            <w:r w:rsidRPr="006C65DC">
              <w:rPr>
                <w:rFonts w:ascii="Cambria" w:hAnsi="Cambria"/>
                <w:i/>
                <w:highlight w:val="magenta"/>
              </w:rPr>
              <w:t>SOC</w:t>
            </w:r>
            <w:r w:rsidR="003246F7" w:rsidRPr="006C65DC">
              <w:rPr>
                <w:rFonts w:ascii="Cambria" w:hAnsi="Cambria"/>
              </w:rPr>
              <w:t xml:space="preserve">, nella persona di: </w:t>
            </w:r>
            <w:r w:rsidR="003246F7" w:rsidRPr="006C65DC">
              <w:rPr>
                <w:rFonts w:ascii="Cambria" w:hAnsi="Cambria"/>
                <w:highlight w:val="green"/>
              </w:rPr>
              <w:t>___</w:t>
            </w:r>
            <w:r w:rsidR="003246F7" w:rsidRPr="006C65DC">
              <w:rPr>
                <w:rFonts w:ascii="Cambria" w:hAnsi="Cambria"/>
              </w:rPr>
              <w:t>;</w:t>
            </w:r>
          </w:p>
          <w:p w14:paraId="10CCCFC8" w14:textId="117A0E75" w:rsidR="003246F7" w:rsidRDefault="00C22D7C" w:rsidP="003246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  <w:highlight w:val="lightGray"/>
              </w:rPr>
            </w:pPr>
            <w:r w:rsidRPr="00C22D7C">
              <w:rPr>
                <w:rFonts w:ascii="Cambria" w:hAnsi="Cambria"/>
                <w:bCs/>
                <w:highlight w:val="magenta"/>
              </w:rPr>
              <w:t>Responsabile dell’</w:t>
            </w:r>
            <w:r w:rsidRPr="00C22D7C">
              <w:rPr>
                <w:rFonts w:ascii="Cambria" w:hAnsi="Cambria"/>
                <w:b/>
                <w:highlight w:val="magenta"/>
              </w:rPr>
              <w:t xml:space="preserve">Area Polizia Municipale e Commercio </w:t>
            </w:r>
            <w:r w:rsidRPr="00C22D7C">
              <w:rPr>
                <w:rFonts w:ascii="Cambria" w:hAnsi="Cambria"/>
                <w:i/>
                <w:highlight w:val="magenta"/>
              </w:rPr>
              <w:t>- Area Coordinamento e Logistica</w:t>
            </w:r>
            <w:r w:rsidRPr="00C22D7C">
              <w:rPr>
                <w:rFonts w:ascii="Cambria" w:hAnsi="Cambria"/>
                <w:highlight w:val="magenta"/>
              </w:rPr>
              <w:t xml:space="preserve"> della </w:t>
            </w:r>
            <w:r w:rsidRPr="00C22D7C">
              <w:rPr>
                <w:rFonts w:ascii="Cambria" w:hAnsi="Cambria"/>
                <w:i/>
                <w:highlight w:val="magenta"/>
              </w:rPr>
              <w:t>SOC</w:t>
            </w:r>
            <w:r w:rsidR="003246F7" w:rsidRPr="00C22D7C">
              <w:rPr>
                <w:rFonts w:ascii="Cambria" w:hAnsi="Cambria"/>
                <w:bCs/>
              </w:rPr>
              <w:t>,</w:t>
            </w:r>
            <w:r w:rsidR="003246F7" w:rsidRPr="00C22D7C">
              <w:rPr>
                <w:rFonts w:ascii="Cambria" w:hAnsi="Cambria"/>
              </w:rPr>
              <w:t xml:space="preserve"> nella persona di: </w:t>
            </w:r>
            <w:r w:rsidR="003246F7" w:rsidRPr="00C22D7C">
              <w:rPr>
                <w:rFonts w:ascii="Cambria" w:hAnsi="Cambria"/>
                <w:highlight w:val="green"/>
              </w:rPr>
              <w:t>___</w:t>
            </w:r>
            <w:r w:rsidR="003246F7" w:rsidRPr="00C22D7C">
              <w:rPr>
                <w:rFonts w:ascii="Cambria" w:hAnsi="Cambria"/>
              </w:rPr>
              <w:t>;</w:t>
            </w:r>
          </w:p>
          <w:p w14:paraId="1C4BECEC" w14:textId="29D26A25" w:rsidR="003246F7" w:rsidRPr="00A375A4" w:rsidRDefault="00EE513F" w:rsidP="003246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A375A4">
              <w:rPr>
                <w:rFonts w:ascii="Cambria" w:hAnsi="Cambria"/>
                <w:bCs/>
                <w:highlight w:val="magenta"/>
              </w:rPr>
              <w:t>Responsabile dell’</w:t>
            </w:r>
            <w:r w:rsidRPr="00A375A4">
              <w:rPr>
                <w:rFonts w:ascii="Cambria" w:hAnsi="Cambria"/>
                <w:b/>
                <w:highlight w:val="magenta"/>
              </w:rPr>
              <w:t>Area Amministrativa</w:t>
            </w:r>
            <w:r w:rsidRPr="00A375A4">
              <w:rPr>
                <w:rFonts w:ascii="Cambria" w:hAnsi="Cambria"/>
                <w:highlight w:val="magenta"/>
              </w:rPr>
              <w:t xml:space="preserve"> - </w:t>
            </w:r>
            <w:r w:rsidRPr="00A375A4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A375A4">
              <w:rPr>
                <w:rFonts w:ascii="Cambria" w:hAnsi="Cambria"/>
                <w:highlight w:val="magenta"/>
              </w:rPr>
              <w:t xml:space="preserve"> della </w:t>
            </w:r>
            <w:r w:rsidRPr="00A375A4">
              <w:rPr>
                <w:rFonts w:ascii="Cambria" w:hAnsi="Cambria"/>
                <w:i/>
                <w:highlight w:val="magenta"/>
              </w:rPr>
              <w:t>SOC</w:t>
            </w:r>
            <w:r w:rsidR="003246F7" w:rsidRPr="00A375A4">
              <w:rPr>
                <w:rFonts w:ascii="Cambria" w:hAnsi="Cambria"/>
                <w:bCs/>
                <w:highlight w:val="magenta"/>
              </w:rPr>
              <w:t>,</w:t>
            </w:r>
            <w:r w:rsidR="003246F7" w:rsidRPr="00A375A4">
              <w:rPr>
                <w:rFonts w:ascii="Cambria" w:hAnsi="Cambria"/>
                <w:highlight w:val="magenta"/>
              </w:rPr>
              <w:t xml:space="preserve"> </w:t>
            </w:r>
            <w:r w:rsidR="003246F7" w:rsidRPr="00A375A4">
              <w:rPr>
                <w:rFonts w:ascii="Cambria" w:hAnsi="Cambria"/>
              </w:rPr>
              <w:t xml:space="preserve">nella persona di: </w:t>
            </w:r>
            <w:r w:rsidR="003246F7" w:rsidRPr="00A375A4">
              <w:rPr>
                <w:rFonts w:ascii="Cambria" w:hAnsi="Cambria"/>
                <w:highlight w:val="green"/>
              </w:rPr>
              <w:t>___</w:t>
            </w:r>
            <w:r w:rsidR="003246F7" w:rsidRPr="00A375A4">
              <w:rPr>
                <w:rFonts w:ascii="Cambria" w:hAnsi="Cambria"/>
              </w:rPr>
              <w:t>;</w:t>
            </w:r>
          </w:p>
          <w:p w14:paraId="27CCD53B" w14:textId="795C65AE" w:rsidR="003246F7" w:rsidRPr="00FC5CB6" w:rsidRDefault="00FC5CB6" w:rsidP="003246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FC5CB6">
              <w:rPr>
                <w:rFonts w:ascii="Cambria" w:hAnsi="Cambria"/>
                <w:bCs/>
                <w:highlight w:val="magenta"/>
              </w:rPr>
              <w:t>Responsabile dell’</w:t>
            </w:r>
            <w:r w:rsidRPr="00FC5CB6">
              <w:rPr>
                <w:rFonts w:ascii="Cambria" w:hAnsi="Cambria"/>
                <w:b/>
                <w:highlight w:val="magenta"/>
              </w:rPr>
              <w:t xml:space="preserve">Area Demografica Statistica </w:t>
            </w:r>
            <w:r w:rsidRPr="00FC5CB6">
              <w:rPr>
                <w:rFonts w:ascii="Cambria" w:hAnsi="Cambria"/>
                <w:highlight w:val="magenta"/>
              </w:rPr>
              <w:t xml:space="preserve">- </w:t>
            </w:r>
            <w:r w:rsidRPr="00FC5CB6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FC5CB6">
              <w:rPr>
                <w:rFonts w:ascii="Cambria" w:hAnsi="Cambria"/>
                <w:highlight w:val="magenta"/>
              </w:rPr>
              <w:t xml:space="preserve"> della </w:t>
            </w:r>
            <w:r w:rsidRPr="00FC5CB6">
              <w:rPr>
                <w:rFonts w:ascii="Cambria" w:hAnsi="Cambria"/>
                <w:i/>
                <w:highlight w:val="magenta"/>
              </w:rPr>
              <w:t>SOC</w:t>
            </w:r>
            <w:r w:rsidR="003246F7" w:rsidRPr="00FC5CB6">
              <w:rPr>
                <w:rFonts w:ascii="Cambria" w:hAnsi="Cambria"/>
                <w:bCs/>
              </w:rPr>
              <w:t>,</w:t>
            </w:r>
            <w:r w:rsidR="003246F7" w:rsidRPr="00FC5CB6">
              <w:rPr>
                <w:rFonts w:ascii="Cambria" w:hAnsi="Cambria"/>
              </w:rPr>
              <w:t xml:space="preserve"> nella persona di: </w:t>
            </w:r>
            <w:r w:rsidR="003246F7" w:rsidRPr="00FC5CB6">
              <w:rPr>
                <w:rFonts w:ascii="Cambria" w:hAnsi="Cambria"/>
                <w:highlight w:val="green"/>
              </w:rPr>
              <w:t>___</w:t>
            </w:r>
            <w:r w:rsidR="003246F7" w:rsidRPr="00FC5CB6">
              <w:rPr>
                <w:rFonts w:ascii="Cambria" w:hAnsi="Cambria"/>
              </w:rPr>
              <w:t>;</w:t>
            </w:r>
          </w:p>
          <w:p w14:paraId="781CF473" w14:textId="77777777" w:rsidR="003246F7" w:rsidRPr="003865BE" w:rsidRDefault="003246F7" w:rsidP="003246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7712CC">
              <w:rPr>
                <w:rFonts w:ascii="Cambria" w:hAnsi="Cambria"/>
                <w:bCs/>
                <w:highlight w:val="magenta"/>
              </w:rPr>
              <w:t>Responsabile dell’</w:t>
            </w:r>
            <w:r w:rsidRPr="007712CC">
              <w:rPr>
                <w:rFonts w:ascii="Cambria" w:hAnsi="Cambria"/>
                <w:b/>
                <w:highlight w:val="magenta"/>
              </w:rPr>
              <w:t xml:space="preserve">Area Economico Finanziaria </w:t>
            </w:r>
            <w:r w:rsidRPr="007712CC">
              <w:rPr>
                <w:rFonts w:ascii="Cambria" w:hAnsi="Cambria"/>
                <w:highlight w:val="magenta"/>
              </w:rPr>
              <w:t xml:space="preserve">- </w:t>
            </w:r>
            <w:r w:rsidRPr="007712CC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7712CC">
              <w:rPr>
                <w:rFonts w:ascii="Cambria" w:hAnsi="Cambria"/>
                <w:highlight w:val="magenta"/>
              </w:rPr>
              <w:t xml:space="preserve"> della </w:t>
            </w:r>
            <w:r w:rsidRPr="007712CC">
              <w:rPr>
                <w:rFonts w:ascii="Cambria" w:hAnsi="Cambria"/>
                <w:i/>
                <w:highlight w:val="magenta"/>
              </w:rPr>
              <w:t>SOC</w:t>
            </w:r>
            <w:r w:rsidRPr="003865BE">
              <w:rPr>
                <w:rFonts w:ascii="Cambria" w:hAnsi="Cambria"/>
                <w:bCs/>
              </w:rPr>
              <w:t>,</w:t>
            </w:r>
            <w:r w:rsidRPr="003865BE">
              <w:rPr>
                <w:rFonts w:ascii="Cambria" w:hAnsi="Cambria"/>
              </w:rPr>
              <w:t xml:space="preserve"> nella persona di: </w:t>
            </w:r>
            <w:r w:rsidRPr="007712CC">
              <w:rPr>
                <w:rFonts w:ascii="Cambria" w:hAnsi="Cambria"/>
                <w:highlight w:val="green"/>
              </w:rPr>
              <w:t>___</w:t>
            </w:r>
            <w:r w:rsidRPr="003865BE">
              <w:rPr>
                <w:rFonts w:ascii="Cambria" w:hAnsi="Cambria"/>
              </w:rPr>
              <w:t>;</w:t>
            </w:r>
          </w:p>
          <w:p w14:paraId="29E6F35A" w14:textId="77777777" w:rsidR="003246F7" w:rsidRPr="007712CC" w:rsidRDefault="003246F7" w:rsidP="003246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7712CC">
              <w:rPr>
                <w:rFonts w:ascii="Cambria" w:hAnsi="Cambria"/>
              </w:rPr>
              <w:t>Altri</w:t>
            </w:r>
            <w:r w:rsidRPr="007712CC">
              <w:rPr>
                <w:rFonts w:ascii="Cambria" w:hAnsi="Cambria"/>
                <w:bCs/>
              </w:rPr>
              <w:t>,</w:t>
            </w:r>
            <w:r w:rsidRPr="007712CC">
              <w:rPr>
                <w:rFonts w:ascii="Cambria" w:hAnsi="Cambria"/>
              </w:rPr>
              <w:t xml:space="preserve"> nella persona di: </w:t>
            </w:r>
            <w:r w:rsidRPr="007712CC">
              <w:rPr>
                <w:rFonts w:ascii="Cambria" w:hAnsi="Cambria"/>
                <w:highlight w:val="green"/>
              </w:rPr>
              <w:t>___</w:t>
            </w:r>
            <w:r w:rsidRPr="007712CC">
              <w:rPr>
                <w:rFonts w:ascii="Cambria" w:hAnsi="Cambria"/>
              </w:rPr>
              <w:t>;</w:t>
            </w:r>
          </w:p>
          <w:p w14:paraId="69E28B03" w14:textId="3141E112" w:rsidR="007712CC" w:rsidRPr="00510420" w:rsidRDefault="003C54F7" w:rsidP="007712CC">
            <w:pPr>
              <w:pStyle w:val="Paragrafoelenco"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ascii="Cambria" w:hAnsi="Cambria"/>
                <w:color w:val="FF0000"/>
                <w:sz w:val="18"/>
                <w:szCs w:val="18"/>
              </w:rPr>
            </w:pPr>
            <w:r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  <w:t>Galliate</w:t>
            </w:r>
          </w:p>
          <w:p w14:paraId="32FBD48C" w14:textId="06E0A6E4" w:rsidR="007712CC" w:rsidRPr="003C54F7" w:rsidRDefault="002A100B" w:rsidP="007712C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2A100B">
              <w:rPr>
                <w:rFonts w:ascii="Cambria" w:hAnsi="Cambria"/>
                <w:bCs/>
                <w:highlight w:val="magenta"/>
              </w:rPr>
              <w:t xml:space="preserve">Responsabile del </w:t>
            </w:r>
            <w:r w:rsidRPr="002A100B">
              <w:rPr>
                <w:rFonts w:ascii="Cambria" w:hAnsi="Cambria"/>
                <w:b/>
                <w:highlight w:val="magenta"/>
              </w:rPr>
              <w:t xml:space="preserve">Settore Patrimonio e Lavori Pubblici </w:t>
            </w:r>
            <w:r w:rsidRPr="002A100B">
              <w:rPr>
                <w:rFonts w:ascii="Cambria" w:hAnsi="Cambria"/>
                <w:highlight w:val="magenta"/>
              </w:rPr>
              <w:t xml:space="preserve">- </w:t>
            </w:r>
            <w:r w:rsidRPr="002A100B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2A100B">
              <w:rPr>
                <w:rFonts w:ascii="Cambria" w:hAnsi="Cambria"/>
                <w:highlight w:val="magenta"/>
              </w:rPr>
              <w:t xml:space="preserve"> della </w:t>
            </w:r>
            <w:r w:rsidRPr="002A100B">
              <w:rPr>
                <w:rFonts w:ascii="Cambria" w:hAnsi="Cambria"/>
                <w:i/>
                <w:highlight w:val="magenta"/>
              </w:rPr>
              <w:t>SOC</w:t>
            </w:r>
            <w:r w:rsidR="007712CC" w:rsidRPr="003C54F7">
              <w:rPr>
                <w:rFonts w:ascii="Cambria" w:hAnsi="Cambria"/>
              </w:rPr>
              <w:t xml:space="preserve">, nella persona di: </w:t>
            </w:r>
            <w:r w:rsidR="007712CC" w:rsidRPr="002A100B">
              <w:rPr>
                <w:rFonts w:ascii="Cambria" w:hAnsi="Cambria"/>
                <w:highlight w:val="green"/>
              </w:rPr>
              <w:t>___</w:t>
            </w:r>
            <w:r w:rsidR="007712CC" w:rsidRPr="003C54F7">
              <w:rPr>
                <w:rFonts w:ascii="Cambria" w:hAnsi="Cambria"/>
              </w:rPr>
              <w:t>;</w:t>
            </w:r>
          </w:p>
          <w:p w14:paraId="0215CC44" w14:textId="68EFBB82" w:rsidR="007712CC" w:rsidRPr="003C54F7" w:rsidRDefault="00EC2286" w:rsidP="007712C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EC2286">
              <w:rPr>
                <w:rFonts w:ascii="Cambria" w:hAnsi="Cambria"/>
                <w:highlight w:val="magenta"/>
              </w:rPr>
              <w:t xml:space="preserve">Responsabile del </w:t>
            </w:r>
            <w:r w:rsidRPr="00EC2286">
              <w:rPr>
                <w:rFonts w:ascii="Cambria" w:hAnsi="Cambria"/>
                <w:b/>
                <w:bCs/>
                <w:highlight w:val="magenta"/>
              </w:rPr>
              <w:t>Settore Polizia Municipale</w:t>
            </w:r>
            <w:r w:rsidRPr="00EC2286">
              <w:rPr>
                <w:rFonts w:ascii="Cambria" w:hAnsi="Cambria"/>
                <w:highlight w:val="magenta"/>
              </w:rPr>
              <w:t xml:space="preserve"> - </w:t>
            </w:r>
            <w:r w:rsidRPr="00EC2286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EC2286">
              <w:rPr>
                <w:rFonts w:ascii="Cambria" w:hAnsi="Cambria"/>
                <w:highlight w:val="magenta"/>
              </w:rPr>
              <w:t xml:space="preserve"> della </w:t>
            </w:r>
            <w:r w:rsidRPr="00EC2286">
              <w:rPr>
                <w:rFonts w:ascii="Cambria" w:hAnsi="Cambria"/>
                <w:i/>
                <w:highlight w:val="magenta"/>
              </w:rPr>
              <w:t>SOC</w:t>
            </w:r>
            <w:r w:rsidR="007712CC" w:rsidRPr="003C54F7">
              <w:rPr>
                <w:rFonts w:ascii="Cambria" w:hAnsi="Cambria"/>
                <w:bCs/>
              </w:rPr>
              <w:t>,</w:t>
            </w:r>
            <w:r w:rsidR="007712CC" w:rsidRPr="003C54F7">
              <w:rPr>
                <w:rFonts w:ascii="Cambria" w:hAnsi="Cambria"/>
              </w:rPr>
              <w:t xml:space="preserve"> nella persona di: </w:t>
            </w:r>
            <w:r w:rsidR="007712CC" w:rsidRPr="00EC2286">
              <w:rPr>
                <w:rFonts w:ascii="Cambria" w:hAnsi="Cambria"/>
                <w:highlight w:val="green"/>
              </w:rPr>
              <w:t>___</w:t>
            </w:r>
            <w:r w:rsidR="007712CC" w:rsidRPr="003C54F7">
              <w:rPr>
                <w:rFonts w:ascii="Cambria" w:hAnsi="Cambria"/>
              </w:rPr>
              <w:t>;</w:t>
            </w:r>
          </w:p>
          <w:p w14:paraId="44DC2E92" w14:textId="1970A9A1" w:rsidR="007712CC" w:rsidRPr="003C54F7" w:rsidRDefault="003809B6" w:rsidP="007712C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3809B6">
              <w:rPr>
                <w:rFonts w:ascii="Cambria" w:hAnsi="Cambria"/>
                <w:highlight w:val="magenta"/>
              </w:rPr>
              <w:t xml:space="preserve">Responsabile del </w:t>
            </w:r>
            <w:r w:rsidRPr="003809B6">
              <w:rPr>
                <w:rFonts w:ascii="Cambria" w:hAnsi="Cambria"/>
                <w:b/>
                <w:bCs/>
                <w:highlight w:val="magenta"/>
              </w:rPr>
              <w:t>Settore Programmazione Territoriale</w:t>
            </w:r>
            <w:r w:rsidRPr="003809B6">
              <w:rPr>
                <w:rFonts w:ascii="Cambria" w:hAnsi="Cambria"/>
                <w:highlight w:val="magenta"/>
              </w:rPr>
              <w:t xml:space="preserve"> - </w:t>
            </w:r>
            <w:r w:rsidRPr="003809B6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3809B6">
              <w:rPr>
                <w:rFonts w:ascii="Cambria" w:hAnsi="Cambria"/>
                <w:highlight w:val="magenta"/>
              </w:rPr>
              <w:t xml:space="preserve"> della </w:t>
            </w:r>
            <w:r w:rsidRPr="003809B6">
              <w:rPr>
                <w:rFonts w:ascii="Cambria" w:hAnsi="Cambria"/>
                <w:i/>
                <w:highlight w:val="magenta"/>
              </w:rPr>
              <w:t>SOC</w:t>
            </w:r>
            <w:r w:rsidR="007712CC" w:rsidRPr="003C54F7">
              <w:rPr>
                <w:rFonts w:ascii="Cambria" w:hAnsi="Cambria"/>
                <w:bCs/>
              </w:rPr>
              <w:t>,</w:t>
            </w:r>
            <w:r w:rsidR="007712CC" w:rsidRPr="003C54F7">
              <w:rPr>
                <w:rFonts w:ascii="Cambria" w:hAnsi="Cambria"/>
              </w:rPr>
              <w:t xml:space="preserve"> nella persona di: </w:t>
            </w:r>
            <w:r w:rsidR="007712CC" w:rsidRPr="003809B6">
              <w:rPr>
                <w:rFonts w:ascii="Cambria" w:hAnsi="Cambria"/>
                <w:highlight w:val="green"/>
              </w:rPr>
              <w:t>___</w:t>
            </w:r>
            <w:r w:rsidR="007712CC" w:rsidRPr="003C54F7">
              <w:rPr>
                <w:rFonts w:ascii="Cambria" w:hAnsi="Cambria"/>
              </w:rPr>
              <w:t>;</w:t>
            </w:r>
          </w:p>
          <w:p w14:paraId="4DF36471" w14:textId="7B1546C6" w:rsidR="007712CC" w:rsidRPr="00713454" w:rsidRDefault="00713454" w:rsidP="007712C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713454">
              <w:rPr>
                <w:rFonts w:ascii="Cambria" w:hAnsi="Cambria"/>
                <w:highlight w:val="magenta"/>
              </w:rPr>
              <w:t xml:space="preserve">Responsabile del </w:t>
            </w:r>
            <w:r w:rsidRPr="00713454">
              <w:rPr>
                <w:rFonts w:ascii="Cambria" w:hAnsi="Cambria"/>
                <w:b/>
                <w:bCs/>
                <w:highlight w:val="magenta"/>
              </w:rPr>
              <w:t xml:space="preserve">Settore Affari Generali </w:t>
            </w:r>
            <w:r w:rsidRPr="00713454">
              <w:rPr>
                <w:rFonts w:ascii="Cambria" w:hAnsi="Cambria"/>
                <w:highlight w:val="magenta"/>
              </w:rPr>
              <w:t xml:space="preserve">- </w:t>
            </w:r>
            <w:r w:rsidRPr="00713454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713454">
              <w:rPr>
                <w:rFonts w:ascii="Cambria" w:hAnsi="Cambria"/>
                <w:highlight w:val="magenta"/>
              </w:rPr>
              <w:t xml:space="preserve"> della </w:t>
            </w:r>
            <w:r w:rsidRPr="00713454">
              <w:rPr>
                <w:rFonts w:ascii="Cambria" w:hAnsi="Cambria"/>
                <w:i/>
                <w:highlight w:val="magenta"/>
              </w:rPr>
              <w:t>SOC</w:t>
            </w:r>
            <w:r w:rsidR="007712CC" w:rsidRPr="00713454">
              <w:rPr>
                <w:rFonts w:ascii="Cambria" w:hAnsi="Cambria"/>
                <w:bCs/>
              </w:rPr>
              <w:t>,</w:t>
            </w:r>
            <w:r w:rsidR="007712CC" w:rsidRPr="003C54F7">
              <w:rPr>
                <w:rFonts w:ascii="Cambria" w:hAnsi="Cambria"/>
              </w:rPr>
              <w:t xml:space="preserve"> nella persona di: </w:t>
            </w:r>
            <w:r w:rsidR="007712CC" w:rsidRPr="00713454">
              <w:rPr>
                <w:rFonts w:ascii="Cambria" w:hAnsi="Cambria"/>
                <w:highlight w:val="green"/>
              </w:rPr>
              <w:t>___</w:t>
            </w:r>
            <w:r w:rsidR="007712CC" w:rsidRPr="003C54F7">
              <w:rPr>
                <w:rFonts w:ascii="Cambria" w:hAnsi="Cambria"/>
              </w:rPr>
              <w:t>;</w:t>
            </w:r>
          </w:p>
          <w:p w14:paraId="7A4910EA" w14:textId="4E36DE26" w:rsidR="00713454" w:rsidRPr="003C54F7" w:rsidRDefault="00012951" w:rsidP="007712C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012951">
              <w:rPr>
                <w:rFonts w:ascii="Cambria" w:hAnsi="Cambria"/>
                <w:highlight w:val="magenta"/>
              </w:rPr>
              <w:t>Responsabile del</w:t>
            </w:r>
            <w:r w:rsidRPr="00012951">
              <w:rPr>
                <w:rFonts w:ascii="Cambria" w:hAnsi="Cambria"/>
                <w:b/>
                <w:bCs/>
                <w:highlight w:val="magenta"/>
              </w:rPr>
              <w:t xml:space="preserve"> Settore Demografico </w:t>
            </w:r>
            <w:r w:rsidRPr="00012951">
              <w:rPr>
                <w:rFonts w:ascii="Cambria" w:hAnsi="Cambria"/>
                <w:highlight w:val="magenta"/>
              </w:rPr>
              <w:t xml:space="preserve">- </w:t>
            </w:r>
            <w:r w:rsidRPr="00012951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012951">
              <w:rPr>
                <w:rFonts w:ascii="Cambria" w:hAnsi="Cambria"/>
                <w:highlight w:val="magenta"/>
              </w:rPr>
              <w:t xml:space="preserve"> della </w:t>
            </w:r>
            <w:r w:rsidRPr="00012951">
              <w:rPr>
                <w:rFonts w:ascii="Cambria" w:hAnsi="Cambria"/>
                <w:i/>
                <w:highlight w:val="magenta"/>
              </w:rPr>
              <w:t>SOC</w:t>
            </w:r>
            <w:r w:rsidR="00713454" w:rsidRPr="00713454">
              <w:rPr>
                <w:rFonts w:ascii="Cambria" w:hAnsi="Cambria"/>
                <w:bCs/>
              </w:rPr>
              <w:t>,</w:t>
            </w:r>
            <w:r w:rsidR="00713454" w:rsidRPr="003C54F7">
              <w:rPr>
                <w:rFonts w:ascii="Cambria" w:hAnsi="Cambria"/>
              </w:rPr>
              <w:t xml:space="preserve"> nella persona di: </w:t>
            </w:r>
            <w:r w:rsidR="00713454" w:rsidRPr="00713454">
              <w:rPr>
                <w:rFonts w:ascii="Cambria" w:hAnsi="Cambria"/>
                <w:highlight w:val="green"/>
              </w:rPr>
              <w:t>___</w:t>
            </w:r>
            <w:r w:rsidR="00713454" w:rsidRPr="003C54F7">
              <w:rPr>
                <w:rFonts w:ascii="Cambria" w:hAnsi="Cambria"/>
              </w:rPr>
              <w:t>;</w:t>
            </w:r>
          </w:p>
          <w:p w14:paraId="1F2378E1" w14:textId="77777777" w:rsidR="003246F7" w:rsidRPr="0013043C" w:rsidRDefault="007712CC" w:rsidP="003C54F7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sz w:val="18"/>
                <w:szCs w:val="18"/>
              </w:rPr>
            </w:pPr>
            <w:r w:rsidRPr="003C54F7">
              <w:rPr>
                <w:rFonts w:ascii="Cambria" w:hAnsi="Cambria"/>
              </w:rPr>
              <w:t xml:space="preserve">Altri, nella persona di: </w:t>
            </w:r>
            <w:r w:rsidRPr="0013043C">
              <w:rPr>
                <w:rFonts w:ascii="Cambria" w:hAnsi="Cambria"/>
                <w:highlight w:val="green"/>
              </w:rPr>
              <w:t>___</w:t>
            </w:r>
            <w:r w:rsidRPr="003C54F7">
              <w:rPr>
                <w:rFonts w:ascii="Cambria" w:hAnsi="Cambria"/>
              </w:rPr>
              <w:t>;</w:t>
            </w:r>
          </w:p>
          <w:p w14:paraId="2EE116EC" w14:textId="4AA0AA34" w:rsidR="0013043C" w:rsidRPr="003C54F7" w:rsidRDefault="003D0850" w:rsidP="0013043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3D507D">
              <w:rPr>
                <w:rFonts w:ascii="Cambria" w:hAnsi="Cambria"/>
                <w:highlight w:val="magenta"/>
              </w:rPr>
              <w:t>Responsabile del</w:t>
            </w:r>
            <w:r w:rsidRPr="003D507D">
              <w:rPr>
                <w:rFonts w:ascii="Cambria" w:hAnsi="Cambria"/>
                <w:b/>
                <w:bCs/>
                <w:highlight w:val="magenta"/>
              </w:rPr>
              <w:t xml:space="preserve"> Settore Politiche Socio-Educative, Culturali e Sportive </w:t>
            </w:r>
            <w:r w:rsidRPr="003D507D">
              <w:rPr>
                <w:rFonts w:ascii="Cambria" w:hAnsi="Cambria"/>
                <w:highlight w:val="magenta"/>
              </w:rPr>
              <w:t xml:space="preserve">- </w:t>
            </w:r>
            <w:r w:rsidRPr="003D507D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3D507D">
              <w:rPr>
                <w:rFonts w:ascii="Cambria" w:hAnsi="Cambria"/>
                <w:highlight w:val="magenta"/>
              </w:rPr>
              <w:t xml:space="preserve"> della </w:t>
            </w:r>
            <w:r w:rsidRPr="003D507D">
              <w:rPr>
                <w:rFonts w:ascii="Cambria" w:hAnsi="Cambria"/>
                <w:i/>
                <w:highlight w:val="magenta"/>
              </w:rPr>
              <w:t>SOC</w:t>
            </w:r>
            <w:r w:rsidR="0013043C" w:rsidRPr="00713454">
              <w:rPr>
                <w:rFonts w:ascii="Cambria" w:hAnsi="Cambria"/>
                <w:bCs/>
              </w:rPr>
              <w:t>,</w:t>
            </w:r>
            <w:r w:rsidR="0013043C" w:rsidRPr="003C54F7">
              <w:rPr>
                <w:rFonts w:ascii="Cambria" w:hAnsi="Cambria"/>
              </w:rPr>
              <w:t xml:space="preserve"> nella persona di: </w:t>
            </w:r>
            <w:r w:rsidR="0013043C" w:rsidRPr="00713454">
              <w:rPr>
                <w:rFonts w:ascii="Cambria" w:hAnsi="Cambria"/>
                <w:highlight w:val="green"/>
              </w:rPr>
              <w:t>___</w:t>
            </w:r>
            <w:r w:rsidR="0013043C" w:rsidRPr="003C54F7">
              <w:rPr>
                <w:rFonts w:ascii="Cambria" w:hAnsi="Cambria"/>
              </w:rPr>
              <w:t>;</w:t>
            </w:r>
          </w:p>
          <w:p w14:paraId="754744AA" w14:textId="77777777" w:rsidR="0013043C" w:rsidRPr="003D0850" w:rsidRDefault="0013043C" w:rsidP="0013043C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sz w:val="18"/>
                <w:szCs w:val="18"/>
              </w:rPr>
            </w:pPr>
            <w:r w:rsidRPr="003C54F7">
              <w:rPr>
                <w:rFonts w:ascii="Cambria" w:hAnsi="Cambria"/>
              </w:rPr>
              <w:t xml:space="preserve">Altri, nella persona di: </w:t>
            </w:r>
            <w:r w:rsidRPr="0013043C">
              <w:rPr>
                <w:rFonts w:ascii="Cambria" w:hAnsi="Cambria"/>
                <w:highlight w:val="green"/>
              </w:rPr>
              <w:t>___</w:t>
            </w:r>
            <w:r w:rsidRPr="003C54F7">
              <w:rPr>
                <w:rFonts w:ascii="Cambria" w:hAnsi="Cambria"/>
              </w:rPr>
              <w:t>;</w:t>
            </w:r>
          </w:p>
          <w:p w14:paraId="21EBDFDD" w14:textId="73553018" w:rsidR="007E4CD9" w:rsidRPr="00510420" w:rsidRDefault="007E4CD9" w:rsidP="007E4CD9">
            <w:pPr>
              <w:pStyle w:val="Paragrafoelenco"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ascii="Cambria" w:hAnsi="Cambria"/>
                <w:color w:val="FF0000"/>
                <w:sz w:val="18"/>
                <w:szCs w:val="18"/>
              </w:rPr>
            </w:pPr>
            <w:r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  <w:t>Romentino</w:t>
            </w:r>
          </w:p>
          <w:p w14:paraId="70F7EED5" w14:textId="50FE4D2E" w:rsidR="007E4CD9" w:rsidRPr="003C54F7" w:rsidRDefault="00554119" w:rsidP="007E4CD9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554119">
              <w:rPr>
                <w:rFonts w:ascii="Cambria" w:hAnsi="Cambria"/>
                <w:bCs/>
                <w:highlight w:val="magenta"/>
              </w:rPr>
              <w:t>Responsabile dell’</w:t>
            </w:r>
            <w:r w:rsidRPr="00554119">
              <w:rPr>
                <w:rFonts w:ascii="Cambria" w:hAnsi="Cambria"/>
                <w:b/>
                <w:highlight w:val="magenta"/>
              </w:rPr>
              <w:t>Area Vigilanza</w:t>
            </w:r>
            <w:r w:rsidRPr="00554119">
              <w:rPr>
                <w:rFonts w:ascii="Cambria" w:hAnsi="Cambria"/>
                <w:highlight w:val="magenta"/>
              </w:rPr>
              <w:t xml:space="preserve"> - </w:t>
            </w:r>
            <w:r w:rsidRPr="00554119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554119">
              <w:rPr>
                <w:rFonts w:ascii="Cambria" w:hAnsi="Cambria"/>
                <w:highlight w:val="magenta"/>
              </w:rPr>
              <w:t xml:space="preserve"> della </w:t>
            </w:r>
            <w:r w:rsidRPr="00554119">
              <w:rPr>
                <w:rFonts w:ascii="Cambria" w:hAnsi="Cambria"/>
                <w:i/>
                <w:highlight w:val="magenta"/>
              </w:rPr>
              <w:t>SOC</w:t>
            </w:r>
            <w:r w:rsidR="007E4CD9" w:rsidRPr="003C54F7">
              <w:rPr>
                <w:rFonts w:ascii="Cambria" w:hAnsi="Cambria"/>
              </w:rPr>
              <w:t xml:space="preserve">, nella persona di: </w:t>
            </w:r>
            <w:r w:rsidR="007E4CD9" w:rsidRPr="002A100B">
              <w:rPr>
                <w:rFonts w:ascii="Cambria" w:hAnsi="Cambria"/>
                <w:highlight w:val="green"/>
              </w:rPr>
              <w:t>___</w:t>
            </w:r>
            <w:r w:rsidR="007E4CD9" w:rsidRPr="003C54F7">
              <w:rPr>
                <w:rFonts w:ascii="Cambria" w:hAnsi="Cambria"/>
              </w:rPr>
              <w:t>;</w:t>
            </w:r>
          </w:p>
          <w:p w14:paraId="72926181" w14:textId="21FC6B2E" w:rsidR="007E4CD9" w:rsidRPr="003C54F7" w:rsidRDefault="00A17B18" w:rsidP="007E4CD9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A17B18">
              <w:rPr>
                <w:rFonts w:ascii="Cambria" w:hAnsi="Cambria"/>
                <w:highlight w:val="magenta"/>
              </w:rPr>
              <w:t>Responsabile dell’</w:t>
            </w:r>
            <w:r w:rsidRPr="00A17B18">
              <w:rPr>
                <w:rFonts w:ascii="Cambria" w:hAnsi="Cambria"/>
                <w:b/>
                <w:bCs/>
                <w:highlight w:val="magenta"/>
              </w:rPr>
              <w:t>Area Urbanistica, Ambiente, Territorio e Tecnica</w:t>
            </w:r>
            <w:r w:rsidRPr="00A17B18">
              <w:rPr>
                <w:rFonts w:ascii="Cambria" w:hAnsi="Cambria"/>
                <w:highlight w:val="magenta"/>
              </w:rPr>
              <w:t xml:space="preserve"> - </w:t>
            </w:r>
            <w:r w:rsidRPr="00A17B18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A17B18">
              <w:rPr>
                <w:rFonts w:ascii="Cambria" w:hAnsi="Cambria"/>
                <w:highlight w:val="magenta"/>
              </w:rPr>
              <w:t xml:space="preserve"> della </w:t>
            </w:r>
            <w:r w:rsidRPr="00A17B18">
              <w:rPr>
                <w:rFonts w:ascii="Cambria" w:hAnsi="Cambria"/>
                <w:i/>
                <w:highlight w:val="magenta"/>
              </w:rPr>
              <w:t>SOC</w:t>
            </w:r>
            <w:r w:rsidR="007E4CD9" w:rsidRPr="003C54F7">
              <w:rPr>
                <w:rFonts w:ascii="Cambria" w:hAnsi="Cambria"/>
                <w:bCs/>
              </w:rPr>
              <w:t>,</w:t>
            </w:r>
            <w:r w:rsidR="007E4CD9" w:rsidRPr="003C54F7">
              <w:rPr>
                <w:rFonts w:ascii="Cambria" w:hAnsi="Cambria"/>
              </w:rPr>
              <w:t xml:space="preserve"> nella persona di: </w:t>
            </w:r>
            <w:r w:rsidR="007E4CD9" w:rsidRPr="00EC2286">
              <w:rPr>
                <w:rFonts w:ascii="Cambria" w:hAnsi="Cambria"/>
                <w:highlight w:val="green"/>
              </w:rPr>
              <w:t>___</w:t>
            </w:r>
            <w:r w:rsidR="007E4CD9" w:rsidRPr="003C54F7">
              <w:rPr>
                <w:rFonts w:ascii="Cambria" w:hAnsi="Cambria"/>
              </w:rPr>
              <w:t>;</w:t>
            </w:r>
          </w:p>
          <w:p w14:paraId="74B38314" w14:textId="73D90BD2" w:rsidR="007E4CD9" w:rsidRPr="003C54F7" w:rsidRDefault="00ED41F0" w:rsidP="007E4CD9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ED41F0">
              <w:rPr>
                <w:rFonts w:ascii="Cambria" w:hAnsi="Cambria"/>
                <w:highlight w:val="magenta"/>
              </w:rPr>
              <w:t>Responsabile dell’Area</w:t>
            </w:r>
            <w:r w:rsidRPr="00ED41F0">
              <w:rPr>
                <w:rFonts w:ascii="Cambria" w:hAnsi="Cambria"/>
                <w:b/>
                <w:bCs/>
                <w:highlight w:val="magenta"/>
              </w:rPr>
              <w:t xml:space="preserve"> Amministrativa e Contabile </w:t>
            </w:r>
            <w:r w:rsidRPr="00ED41F0">
              <w:rPr>
                <w:rFonts w:ascii="Cambria" w:hAnsi="Cambria"/>
                <w:highlight w:val="magenta"/>
              </w:rPr>
              <w:t xml:space="preserve">- </w:t>
            </w:r>
            <w:r w:rsidRPr="00ED41F0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ED41F0">
              <w:rPr>
                <w:rFonts w:ascii="Cambria" w:hAnsi="Cambria"/>
                <w:highlight w:val="magenta"/>
              </w:rPr>
              <w:t xml:space="preserve"> della </w:t>
            </w:r>
            <w:r w:rsidRPr="00ED41F0">
              <w:rPr>
                <w:rFonts w:ascii="Cambria" w:hAnsi="Cambria"/>
                <w:i/>
                <w:highlight w:val="magenta"/>
              </w:rPr>
              <w:t>SOC</w:t>
            </w:r>
            <w:r w:rsidR="007E4CD9" w:rsidRPr="003C54F7">
              <w:rPr>
                <w:rFonts w:ascii="Cambria" w:hAnsi="Cambria"/>
                <w:bCs/>
              </w:rPr>
              <w:t>,</w:t>
            </w:r>
            <w:r w:rsidR="007E4CD9" w:rsidRPr="003C54F7">
              <w:rPr>
                <w:rFonts w:ascii="Cambria" w:hAnsi="Cambria"/>
              </w:rPr>
              <w:t xml:space="preserve"> nella persona di: </w:t>
            </w:r>
            <w:r w:rsidR="007E4CD9" w:rsidRPr="003809B6">
              <w:rPr>
                <w:rFonts w:ascii="Cambria" w:hAnsi="Cambria"/>
                <w:highlight w:val="green"/>
              </w:rPr>
              <w:t>___</w:t>
            </w:r>
            <w:r w:rsidR="007E4CD9" w:rsidRPr="003C54F7">
              <w:rPr>
                <w:rFonts w:ascii="Cambria" w:hAnsi="Cambria"/>
              </w:rPr>
              <w:t>;</w:t>
            </w:r>
          </w:p>
          <w:p w14:paraId="25B881CA" w14:textId="723822D4" w:rsidR="007E4CD9" w:rsidRPr="00713454" w:rsidRDefault="008E460F" w:rsidP="007E4CD9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8E460F">
              <w:rPr>
                <w:rFonts w:ascii="Cambria" w:hAnsi="Cambria"/>
                <w:highlight w:val="magenta"/>
              </w:rPr>
              <w:t>Responsabile dell’Area</w:t>
            </w:r>
            <w:r w:rsidRPr="008E460F">
              <w:rPr>
                <w:rFonts w:ascii="Cambria" w:hAnsi="Cambria"/>
                <w:b/>
                <w:bCs/>
                <w:highlight w:val="magenta"/>
              </w:rPr>
              <w:t xml:space="preserve"> Socio-Demografica </w:t>
            </w:r>
            <w:r w:rsidRPr="008E460F">
              <w:rPr>
                <w:rFonts w:ascii="Cambria" w:hAnsi="Cambria"/>
                <w:highlight w:val="magenta"/>
              </w:rPr>
              <w:t xml:space="preserve">- </w:t>
            </w:r>
            <w:r w:rsidRPr="008E460F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8E460F">
              <w:rPr>
                <w:rFonts w:ascii="Cambria" w:hAnsi="Cambria"/>
                <w:highlight w:val="magenta"/>
              </w:rPr>
              <w:t xml:space="preserve"> della </w:t>
            </w:r>
            <w:r w:rsidRPr="008E460F">
              <w:rPr>
                <w:rFonts w:ascii="Cambria" w:hAnsi="Cambria"/>
                <w:i/>
                <w:highlight w:val="magenta"/>
              </w:rPr>
              <w:t>SOC</w:t>
            </w:r>
            <w:r w:rsidR="007E4CD9" w:rsidRPr="00ED41F0">
              <w:rPr>
                <w:rFonts w:ascii="Cambria" w:hAnsi="Cambria"/>
                <w:bCs/>
              </w:rPr>
              <w:t>,</w:t>
            </w:r>
            <w:r w:rsidR="007E4CD9" w:rsidRPr="00ED41F0">
              <w:rPr>
                <w:rFonts w:ascii="Cambria" w:hAnsi="Cambria"/>
              </w:rPr>
              <w:t xml:space="preserve"> nella</w:t>
            </w:r>
            <w:r w:rsidR="007E4CD9" w:rsidRPr="003C54F7">
              <w:rPr>
                <w:rFonts w:ascii="Cambria" w:hAnsi="Cambria"/>
              </w:rPr>
              <w:t xml:space="preserve"> persona di: </w:t>
            </w:r>
            <w:r w:rsidR="007E4CD9" w:rsidRPr="00713454">
              <w:rPr>
                <w:rFonts w:ascii="Cambria" w:hAnsi="Cambria"/>
                <w:highlight w:val="green"/>
              </w:rPr>
              <w:lastRenderedPageBreak/>
              <w:t>___</w:t>
            </w:r>
            <w:r w:rsidR="007E4CD9" w:rsidRPr="003C54F7">
              <w:rPr>
                <w:rFonts w:ascii="Cambria" w:hAnsi="Cambria"/>
              </w:rPr>
              <w:t>;</w:t>
            </w:r>
          </w:p>
          <w:p w14:paraId="1CC572A4" w14:textId="77777777" w:rsidR="003D0850" w:rsidRDefault="007E4CD9" w:rsidP="007E4CD9">
            <w:pPr>
              <w:spacing w:before="40" w:after="40"/>
              <w:rPr>
                <w:rFonts w:ascii="Cambria" w:hAnsi="Cambria"/>
              </w:rPr>
            </w:pPr>
            <w:r w:rsidRPr="003C54F7">
              <w:rPr>
                <w:rFonts w:ascii="Cambria" w:hAnsi="Cambria"/>
              </w:rPr>
              <w:t xml:space="preserve">Altri, nella persona di: </w:t>
            </w:r>
            <w:r w:rsidRPr="0013043C">
              <w:rPr>
                <w:rFonts w:ascii="Cambria" w:hAnsi="Cambria"/>
                <w:highlight w:val="green"/>
              </w:rPr>
              <w:t>___</w:t>
            </w:r>
            <w:r w:rsidRPr="003C54F7">
              <w:rPr>
                <w:rFonts w:ascii="Cambria" w:hAnsi="Cambria"/>
              </w:rPr>
              <w:t>;</w:t>
            </w:r>
          </w:p>
          <w:p w14:paraId="5DCBB433" w14:textId="277C778A" w:rsidR="008E460F" w:rsidRPr="00510420" w:rsidRDefault="008E460F" w:rsidP="008E460F">
            <w:pPr>
              <w:pStyle w:val="Paragrafoelenco"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ascii="Cambria" w:hAnsi="Cambria"/>
                <w:color w:val="FF0000"/>
                <w:sz w:val="18"/>
                <w:szCs w:val="18"/>
              </w:rPr>
            </w:pPr>
            <w:r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  <w:t>Sozzago</w:t>
            </w:r>
          </w:p>
          <w:p w14:paraId="6ACCF253" w14:textId="75B8C1CD" w:rsidR="008E460F" w:rsidRPr="003C54F7" w:rsidRDefault="0088127F" w:rsidP="008E460F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88127F">
              <w:rPr>
                <w:rFonts w:ascii="Cambria" w:hAnsi="Cambria"/>
                <w:bCs/>
                <w:highlight w:val="magenta"/>
              </w:rPr>
              <w:t xml:space="preserve">Responsabile della </w:t>
            </w:r>
            <w:r w:rsidRPr="0088127F">
              <w:rPr>
                <w:rFonts w:ascii="Cambria" w:hAnsi="Cambria"/>
                <w:b/>
                <w:highlight w:val="magenta"/>
              </w:rPr>
              <w:t>Polizia Locale</w:t>
            </w:r>
            <w:r w:rsidRPr="0088127F">
              <w:rPr>
                <w:rFonts w:ascii="Cambria" w:hAnsi="Cambria"/>
                <w:highlight w:val="magenta"/>
              </w:rPr>
              <w:t xml:space="preserve"> - </w:t>
            </w:r>
            <w:r w:rsidRPr="0088127F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88127F">
              <w:rPr>
                <w:rFonts w:ascii="Cambria" w:hAnsi="Cambria"/>
                <w:highlight w:val="magenta"/>
              </w:rPr>
              <w:t xml:space="preserve"> della </w:t>
            </w:r>
            <w:r w:rsidRPr="0088127F">
              <w:rPr>
                <w:rFonts w:ascii="Cambria" w:hAnsi="Cambria"/>
                <w:i/>
                <w:highlight w:val="magenta"/>
              </w:rPr>
              <w:t>SOC</w:t>
            </w:r>
            <w:r w:rsidR="008E460F" w:rsidRPr="003C54F7">
              <w:rPr>
                <w:rFonts w:ascii="Cambria" w:hAnsi="Cambria"/>
              </w:rPr>
              <w:t xml:space="preserve">, nella persona di: </w:t>
            </w:r>
            <w:r w:rsidR="008E460F" w:rsidRPr="002A100B">
              <w:rPr>
                <w:rFonts w:ascii="Cambria" w:hAnsi="Cambria"/>
                <w:highlight w:val="green"/>
              </w:rPr>
              <w:t>___</w:t>
            </w:r>
            <w:r w:rsidR="008E460F" w:rsidRPr="003C54F7">
              <w:rPr>
                <w:rFonts w:ascii="Cambria" w:hAnsi="Cambria"/>
              </w:rPr>
              <w:t>;</w:t>
            </w:r>
          </w:p>
          <w:p w14:paraId="53794646" w14:textId="0DD9F436" w:rsidR="008E460F" w:rsidRPr="003C54F7" w:rsidRDefault="008578E0" w:rsidP="008E460F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8578E0">
              <w:rPr>
                <w:rFonts w:ascii="Cambria" w:hAnsi="Cambria"/>
                <w:highlight w:val="magenta"/>
              </w:rPr>
              <w:t xml:space="preserve">Responsabile del </w:t>
            </w:r>
            <w:r w:rsidRPr="008578E0">
              <w:rPr>
                <w:rFonts w:ascii="Cambria" w:hAnsi="Cambria"/>
                <w:b/>
                <w:bCs/>
                <w:highlight w:val="magenta"/>
              </w:rPr>
              <w:t>Servizio Tecnico</w:t>
            </w:r>
            <w:r w:rsidRPr="008578E0">
              <w:rPr>
                <w:rFonts w:ascii="Cambria" w:hAnsi="Cambria"/>
                <w:highlight w:val="magenta"/>
              </w:rPr>
              <w:t xml:space="preserve"> - </w:t>
            </w:r>
            <w:r w:rsidRPr="008578E0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8578E0">
              <w:rPr>
                <w:rFonts w:ascii="Cambria" w:hAnsi="Cambria"/>
                <w:highlight w:val="magenta"/>
              </w:rPr>
              <w:t xml:space="preserve"> della </w:t>
            </w:r>
            <w:r w:rsidRPr="008578E0">
              <w:rPr>
                <w:rFonts w:ascii="Cambria" w:hAnsi="Cambria"/>
                <w:i/>
                <w:highlight w:val="magenta"/>
              </w:rPr>
              <w:t>SOC</w:t>
            </w:r>
            <w:r w:rsidR="008E460F" w:rsidRPr="003C54F7">
              <w:rPr>
                <w:rFonts w:ascii="Cambria" w:hAnsi="Cambria"/>
                <w:bCs/>
              </w:rPr>
              <w:t>,</w:t>
            </w:r>
            <w:r w:rsidR="008E460F" w:rsidRPr="003C54F7">
              <w:rPr>
                <w:rFonts w:ascii="Cambria" w:hAnsi="Cambria"/>
              </w:rPr>
              <w:t xml:space="preserve"> nella persona di: </w:t>
            </w:r>
            <w:r w:rsidR="008E460F" w:rsidRPr="00EC2286">
              <w:rPr>
                <w:rFonts w:ascii="Cambria" w:hAnsi="Cambria"/>
                <w:highlight w:val="green"/>
              </w:rPr>
              <w:t>___</w:t>
            </w:r>
            <w:r w:rsidR="008E460F" w:rsidRPr="003C54F7">
              <w:rPr>
                <w:rFonts w:ascii="Cambria" w:hAnsi="Cambria"/>
              </w:rPr>
              <w:t>;</w:t>
            </w:r>
          </w:p>
          <w:p w14:paraId="6E89C976" w14:textId="04FD62BD" w:rsidR="008E460F" w:rsidRPr="003C54F7" w:rsidRDefault="002B35AD" w:rsidP="008E460F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3D359D">
              <w:rPr>
                <w:rFonts w:ascii="Cambria" w:hAnsi="Cambria"/>
                <w:highlight w:val="magenta"/>
              </w:rPr>
              <w:t xml:space="preserve">Responsabile del </w:t>
            </w:r>
            <w:r w:rsidRPr="003D359D">
              <w:rPr>
                <w:rFonts w:ascii="Cambria" w:hAnsi="Cambria"/>
                <w:b/>
                <w:bCs/>
                <w:highlight w:val="magenta"/>
              </w:rPr>
              <w:t xml:space="preserve">Servizio Anagrafe </w:t>
            </w:r>
            <w:r w:rsidRPr="003D359D">
              <w:rPr>
                <w:rFonts w:ascii="Cambria" w:hAnsi="Cambria"/>
                <w:highlight w:val="magenta"/>
              </w:rPr>
              <w:t xml:space="preserve">- </w:t>
            </w:r>
            <w:r w:rsidRPr="003D359D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3D359D">
              <w:rPr>
                <w:rFonts w:ascii="Cambria" w:hAnsi="Cambria"/>
                <w:highlight w:val="magenta"/>
              </w:rPr>
              <w:t xml:space="preserve"> della </w:t>
            </w:r>
            <w:r w:rsidRPr="003D359D">
              <w:rPr>
                <w:rFonts w:ascii="Cambria" w:hAnsi="Cambria"/>
                <w:i/>
                <w:highlight w:val="magenta"/>
              </w:rPr>
              <w:t>SOC</w:t>
            </w:r>
            <w:r w:rsidR="008E460F" w:rsidRPr="003C54F7">
              <w:rPr>
                <w:rFonts w:ascii="Cambria" w:hAnsi="Cambria"/>
                <w:bCs/>
              </w:rPr>
              <w:t>,</w:t>
            </w:r>
            <w:r w:rsidR="008E460F" w:rsidRPr="003C54F7">
              <w:rPr>
                <w:rFonts w:ascii="Cambria" w:hAnsi="Cambria"/>
              </w:rPr>
              <w:t xml:space="preserve"> nella persona di: </w:t>
            </w:r>
            <w:r w:rsidR="008E460F" w:rsidRPr="003809B6">
              <w:rPr>
                <w:rFonts w:ascii="Cambria" w:hAnsi="Cambria"/>
                <w:highlight w:val="green"/>
              </w:rPr>
              <w:t>___</w:t>
            </w:r>
            <w:r w:rsidR="008E460F" w:rsidRPr="003C54F7">
              <w:rPr>
                <w:rFonts w:ascii="Cambria" w:hAnsi="Cambria"/>
              </w:rPr>
              <w:t>;</w:t>
            </w:r>
          </w:p>
          <w:p w14:paraId="3702B27F" w14:textId="047EE4B9" w:rsidR="008E460F" w:rsidRPr="00713454" w:rsidRDefault="003D359D" w:rsidP="008E460F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3D359D">
              <w:rPr>
                <w:rFonts w:ascii="Cambria" w:hAnsi="Cambria"/>
                <w:highlight w:val="magenta"/>
              </w:rPr>
              <w:t xml:space="preserve">Responsabile del </w:t>
            </w:r>
            <w:r w:rsidRPr="003D359D">
              <w:rPr>
                <w:rFonts w:ascii="Cambria" w:hAnsi="Cambria"/>
                <w:b/>
                <w:bCs/>
                <w:highlight w:val="magenta"/>
              </w:rPr>
              <w:t xml:space="preserve">Servizio Ragioneria </w:t>
            </w:r>
            <w:r w:rsidRPr="003D359D">
              <w:rPr>
                <w:rFonts w:ascii="Cambria" w:hAnsi="Cambria"/>
                <w:highlight w:val="magenta"/>
              </w:rPr>
              <w:t xml:space="preserve">- </w:t>
            </w:r>
            <w:r w:rsidRPr="003D359D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3D359D">
              <w:rPr>
                <w:rFonts w:ascii="Cambria" w:hAnsi="Cambria"/>
                <w:highlight w:val="magenta"/>
              </w:rPr>
              <w:t xml:space="preserve"> della </w:t>
            </w:r>
            <w:r w:rsidRPr="003D359D">
              <w:rPr>
                <w:rFonts w:ascii="Cambria" w:hAnsi="Cambria"/>
                <w:i/>
                <w:highlight w:val="magenta"/>
              </w:rPr>
              <w:t>SOC</w:t>
            </w:r>
            <w:r w:rsidR="008E460F" w:rsidRPr="00ED41F0">
              <w:rPr>
                <w:rFonts w:ascii="Cambria" w:hAnsi="Cambria"/>
                <w:bCs/>
              </w:rPr>
              <w:t>,</w:t>
            </w:r>
            <w:r w:rsidR="008E460F" w:rsidRPr="00ED41F0">
              <w:rPr>
                <w:rFonts w:ascii="Cambria" w:hAnsi="Cambria"/>
              </w:rPr>
              <w:t xml:space="preserve"> nella</w:t>
            </w:r>
            <w:r w:rsidR="008E460F" w:rsidRPr="003C54F7">
              <w:rPr>
                <w:rFonts w:ascii="Cambria" w:hAnsi="Cambria"/>
              </w:rPr>
              <w:t xml:space="preserve"> persona di: </w:t>
            </w:r>
            <w:r w:rsidR="008E460F" w:rsidRPr="00713454">
              <w:rPr>
                <w:rFonts w:ascii="Cambria" w:hAnsi="Cambria"/>
                <w:highlight w:val="green"/>
              </w:rPr>
              <w:t>___</w:t>
            </w:r>
            <w:r w:rsidR="008E460F" w:rsidRPr="003C54F7">
              <w:rPr>
                <w:rFonts w:ascii="Cambria" w:hAnsi="Cambria"/>
              </w:rPr>
              <w:t>;</w:t>
            </w:r>
          </w:p>
          <w:p w14:paraId="670F4D66" w14:textId="77777777" w:rsidR="008E460F" w:rsidRDefault="008E460F" w:rsidP="008E460F">
            <w:pPr>
              <w:spacing w:before="40" w:after="40"/>
              <w:rPr>
                <w:rFonts w:ascii="Cambria" w:hAnsi="Cambria"/>
              </w:rPr>
            </w:pPr>
            <w:r w:rsidRPr="003C54F7">
              <w:rPr>
                <w:rFonts w:ascii="Cambria" w:hAnsi="Cambria"/>
              </w:rPr>
              <w:t xml:space="preserve">Altri, nella persona di: </w:t>
            </w:r>
            <w:r w:rsidRPr="0013043C">
              <w:rPr>
                <w:rFonts w:ascii="Cambria" w:hAnsi="Cambria"/>
                <w:highlight w:val="green"/>
              </w:rPr>
              <w:t>___</w:t>
            </w:r>
            <w:r w:rsidRPr="003C54F7">
              <w:rPr>
                <w:rFonts w:ascii="Cambria" w:hAnsi="Cambria"/>
              </w:rPr>
              <w:t>;</w:t>
            </w:r>
          </w:p>
          <w:p w14:paraId="287B773B" w14:textId="50B2C146" w:rsidR="003D359D" w:rsidRPr="00510420" w:rsidRDefault="003D359D" w:rsidP="003D359D">
            <w:pPr>
              <w:pStyle w:val="Paragrafoelenco"/>
              <w:widowControl w:val="0"/>
              <w:autoSpaceDE w:val="0"/>
              <w:autoSpaceDN w:val="0"/>
              <w:adjustRightInd w:val="0"/>
              <w:spacing w:before="60" w:after="60" w:line="276" w:lineRule="auto"/>
              <w:ind w:left="0"/>
              <w:rPr>
                <w:rFonts w:ascii="Cambria" w:hAnsi="Cambria"/>
                <w:color w:val="FF0000"/>
                <w:sz w:val="18"/>
                <w:szCs w:val="18"/>
              </w:rPr>
            </w:pPr>
            <w:r>
              <w:rPr>
                <w:rFonts w:ascii="Cambria" w:hAnsi="Cambria" w:cs="Arial"/>
                <w:color w:val="FF0000"/>
                <w:sz w:val="20"/>
                <w:szCs w:val="20"/>
                <w:lang w:eastAsia="ja-JP"/>
              </w:rPr>
              <w:t>Trecate</w:t>
            </w:r>
          </w:p>
          <w:p w14:paraId="2399E1A3" w14:textId="387697D4" w:rsidR="003D359D" w:rsidRPr="003C54F7" w:rsidRDefault="00CF4611" w:rsidP="003D359D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 w:cs="Arial"/>
              </w:rPr>
            </w:pPr>
            <w:r w:rsidRPr="00CF4611">
              <w:rPr>
                <w:rFonts w:ascii="Cambria" w:hAnsi="Cambria"/>
                <w:bCs/>
                <w:highlight w:val="magenta"/>
              </w:rPr>
              <w:t xml:space="preserve">Responsabile del </w:t>
            </w:r>
            <w:r w:rsidRPr="00CF4611">
              <w:rPr>
                <w:rFonts w:ascii="Cambria" w:hAnsi="Cambria"/>
                <w:b/>
                <w:highlight w:val="magenta"/>
              </w:rPr>
              <w:t>Settore Vigilanza e Commercio</w:t>
            </w:r>
            <w:r w:rsidRPr="00CF4611">
              <w:rPr>
                <w:rFonts w:ascii="Cambria" w:hAnsi="Cambria"/>
                <w:bCs/>
                <w:highlight w:val="magenta"/>
              </w:rPr>
              <w:t xml:space="preserve"> </w:t>
            </w:r>
            <w:r w:rsidR="003D359D" w:rsidRPr="00CF4611">
              <w:rPr>
                <w:rFonts w:ascii="Cambria" w:hAnsi="Cambria"/>
                <w:highlight w:val="magenta"/>
              </w:rPr>
              <w:t xml:space="preserve">- </w:t>
            </w:r>
            <w:r w:rsidR="003D359D" w:rsidRPr="00CF4611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="003D359D" w:rsidRPr="00CF4611">
              <w:rPr>
                <w:rFonts w:ascii="Cambria" w:hAnsi="Cambria"/>
                <w:highlight w:val="magenta"/>
              </w:rPr>
              <w:t xml:space="preserve"> della </w:t>
            </w:r>
            <w:r w:rsidR="003D359D" w:rsidRPr="00CF4611">
              <w:rPr>
                <w:rFonts w:ascii="Cambria" w:hAnsi="Cambria"/>
                <w:i/>
                <w:highlight w:val="magenta"/>
              </w:rPr>
              <w:t>SOC</w:t>
            </w:r>
            <w:r w:rsidR="003D359D" w:rsidRPr="003D359D">
              <w:rPr>
                <w:rFonts w:ascii="Cambria" w:hAnsi="Cambria"/>
              </w:rPr>
              <w:t>, nella persona</w:t>
            </w:r>
            <w:r w:rsidR="003D359D" w:rsidRPr="003C54F7">
              <w:rPr>
                <w:rFonts w:ascii="Cambria" w:hAnsi="Cambria"/>
              </w:rPr>
              <w:t xml:space="preserve"> di: </w:t>
            </w:r>
            <w:r w:rsidR="003D359D" w:rsidRPr="002A100B">
              <w:rPr>
                <w:rFonts w:ascii="Cambria" w:hAnsi="Cambria"/>
                <w:highlight w:val="green"/>
              </w:rPr>
              <w:t>___</w:t>
            </w:r>
            <w:r w:rsidR="003D359D" w:rsidRPr="003C54F7">
              <w:rPr>
                <w:rFonts w:ascii="Cambria" w:hAnsi="Cambria"/>
              </w:rPr>
              <w:t>;</w:t>
            </w:r>
          </w:p>
          <w:p w14:paraId="6171DD77" w14:textId="23804908" w:rsidR="003D359D" w:rsidRPr="003C54F7" w:rsidRDefault="00302F31" w:rsidP="003D359D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/>
              </w:rPr>
            </w:pPr>
            <w:r w:rsidRPr="00302F31">
              <w:rPr>
                <w:rFonts w:ascii="Cambria" w:hAnsi="Cambria"/>
                <w:highlight w:val="magenta"/>
              </w:rPr>
              <w:t xml:space="preserve">Responsabile del </w:t>
            </w:r>
            <w:r w:rsidRPr="00302F31">
              <w:rPr>
                <w:rFonts w:ascii="Cambria" w:hAnsi="Cambria"/>
                <w:b/>
                <w:bCs/>
                <w:highlight w:val="magenta"/>
              </w:rPr>
              <w:t>Settore Lavori Pubblici</w:t>
            </w:r>
            <w:r w:rsidRPr="00302F31">
              <w:rPr>
                <w:rFonts w:ascii="Cambria" w:hAnsi="Cambria"/>
                <w:highlight w:val="magenta"/>
              </w:rPr>
              <w:t xml:space="preserve"> - </w:t>
            </w:r>
            <w:r w:rsidRPr="00302F31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302F31">
              <w:rPr>
                <w:rFonts w:ascii="Cambria" w:hAnsi="Cambria"/>
                <w:highlight w:val="magenta"/>
              </w:rPr>
              <w:t xml:space="preserve"> della </w:t>
            </w:r>
            <w:r w:rsidRPr="00302F31">
              <w:rPr>
                <w:rFonts w:ascii="Cambria" w:hAnsi="Cambria"/>
                <w:i/>
                <w:highlight w:val="magenta"/>
              </w:rPr>
              <w:t>SOC</w:t>
            </w:r>
            <w:r w:rsidR="003D359D" w:rsidRPr="003D359D">
              <w:rPr>
                <w:rFonts w:ascii="Cambria" w:hAnsi="Cambria"/>
                <w:bCs/>
              </w:rPr>
              <w:t>,</w:t>
            </w:r>
            <w:r w:rsidR="003D359D" w:rsidRPr="003D359D">
              <w:rPr>
                <w:rFonts w:ascii="Cambria" w:hAnsi="Cambria"/>
              </w:rPr>
              <w:t xml:space="preserve"> nella</w:t>
            </w:r>
            <w:r w:rsidR="003D359D" w:rsidRPr="003C54F7">
              <w:rPr>
                <w:rFonts w:ascii="Cambria" w:hAnsi="Cambria"/>
              </w:rPr>
              <w:t xml:space="preserve"> persona di: </w:t>
            </w:r>
            <w:r w:rsidR="003D359D" w:rsidRPr="00EC2286">
              <w:rPr>
                <w:rFonts w:ascii="Cambria" w:hAnsi="Cambria"/>
                <w:highlight w:val="green"/>
              </w:rPr>
              <w:t>___</w:t>
            </w:r>
            <w:r w:rsidR="003D359D" w:rsidRPr="003C54F7">
              <w:rPr>
                <w:rFonts w:ascii="Cambria" w:hAnsi="Cambria"/>
              </w:rPr>
              <w:t>;</w:t>
            </w:r>
          </w:p>
          <w:p w14:paraId="684A015C" w14:textId="64B0F86C" w:rsidR="003D359D" w:rsidRPr="003C54F7" w:rsidRDefault="00D5170A" w:rsidP="003D359D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D5170A">
              <w:rPr>
                <w:rFonts w:ascii="Cambria" w:hAnsi="Cambria"/>
                <w:highlight w:val="magenta"/>
              </w:rPr>
              <w:t xml:space="preserve">Responsabile del </w:t>
            </w:r>
            <w:r w:rsidRPr="00D5170A">
              <w:rPr>
                <w:rFonts w:ascii="Cambria" w:hAnsi="Cambria"/>
                <w:b/>
                <w:bCs/>
                <w:highlight w:val="magenta"/>
              </w:rPr>
              <w:t>Settore Urbanistica ed Ecologia</w:t>
            </w:r>
            <w:r w:rsidRPr="00D5170A">
              <w:rPr>
                <w:rFonts w:ascii="Cambria" w:hAnsi="Cambria"/>
                <w:highlight w:val="magenta"/>
              </w:rPr>
              <w:t xml:space="preserve"> - </w:t>
            </w:r>
            <w:r w:rsidRPr="00D5170A">
              <w:rPr>
                <w:rFonts w:ascii="Cambria" w:hAnsi="Cambria"/>
                <w:i/>
                <w:highlight w:val="magenta"/>
              </w:rPr>
              <w:t>Area Coordinamento e Logistica</w:t>
            </w:r>
            <w:r w:rsidRPr="00D5170A">
              <w:rPr>
                <w:rFonts w:ascii="Cambria" w:hAnsi="Cambria"/>
                <w:highlight w:val="magenta"/>
              </w:rPr>
              <w:t xml:space="preserve"> della </w:t>
            </w:r>
            <w:r w:rsidRPr="00D5170A">
              <w:rPr>
                <w:rFonts w:ascii="Cambria" w:hAnsi="Cambria"/>
                <w:i/>
                <w:highlight w:val="magenta"/>
              </w:rPr>
              <w:t>SOC</w:t>
            </w:r>
            <w:r w:rsidR="003D359D" w:rsidRPr="003D359D">
              <w:rPr>
                <w:rFonts w:ascii="Cambria" w:hAnsi="Cambria"/>
                <w:bCs/>
              </w:rPr>
              <w:t>,</w:t>
            </w:r>
            <w:r w:rsidR="003D359D" w:rsidRPr="003C54F7">
              <w:rPr>
                <w:rFonts w:ascii="Cambria" w:hAnsi="Cambria"/>
              </w:rPr>
              <w:t xml:space="preserve"> nella persona di: </w:t>
            </w:r>
            <w:r w:rsidR="003D359D" w:rsidRPr="003809B6">
              <w:rPr>
                <w:rFonts w:ascii="Cambria" w:hAnsi="Cambria"/>
                <w:highlight w:val="green"/>
              </w:rPr>
              <w:t>___</w:t>
            </w:r>
            <w:r w:rsidR="003D359D" w:rsidRPr="003C54F7">
              <w:rPr>
                <w:rFonts w:ascii="Cambria" w:hAnsi="Cambria"/>
              </w:rPr>
              <w:t>;</w:t>
            </w:r>
          </w:p>
          <w:p w14:paraId="0E5E048F" w14:textId="551C4394" w:rsidR="00D5170A" w:rsidRPr="00245B5A" w:rsidRDefault="00997CF1" w:rsidP="00322353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997CF1">
              <w:rPr>
                <w:rFonts w:ascii="Cambria" w:hAnsi="Cambria"/>
                <w:highlight w:val="magenta"/>
              </w:rPr>
              <w:t xml:space="preserve">Responsabile del Settore </w:t>
            </w:r>
            <w:r w:rsidRPr="00997CF1">
              <w:rPr>
                <w:rFonts w:ascii="Cambria" w:hAnsi="Cambria"/>
                <w:b/>
                <w:bCs/>
                <w:highlight w:val="magenta"/>
              </w:rPr>
              <w:t xml:space="preserve">Amministrativo, Cultura, Sport e Biblioteca </w:t>
            </w:r>
            <w:r w:rsidRPr="00997CF1">
              <w:rPr>
                <w:rFonts w:ascii="Cambria" w:hAnsi="Cambria"/>
                <w:highlight w:val="magenta"/>
              </w:rPr>
              <w:t xml:space="preserve">- </w:t>
            </w:r>
            <w:r w:rsidRPr="00997CF1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997CF1">
              <w:rPr>
                <w:rFonts w:ascii="Cambria" w:hAnsi="Cambria"/>
                <w:highlight w:val="magenta"/>
              </w:rPr>
              <w:t xml:space="preserve"> della </w:t>
            </w:r>
            <w:r w:rsidRPr="00997CF1">
              <w:rPr>
                <w:rFonts w:ascii="Cambria" w:hAnsi="Cambria"/>
                <w:i/>
                <w:highlight w:val="magenta"/>
              </w:rPr>
              <w:t>SOC</w:t>
            </w:r>
            <w:r w:rsidR="00D5170A" w:rsidRPr="003D359D">
              <w:rPr>
                <w:rFonts w:ascii="Cambria" w:hAnsi="Cambria"/>
                <w:bCs/>
              </w:rPr>
              <w:t>,</w:t>
            </w:r>
            <w:r w:rsidR="00D5170A" w:rsidRPr="003D359D">
              <w:rPr>
                <w:rFonts w:ascii="Cambria" w:hAnsi="Cambria"/>
              </w:rPr>
              <w:t xml:space="preserve"> nella</w:t>
            </w:r>
            <w:r w:rsidR="00D5170A" w:rsidRPr="003C54F7">
              <w:rPr>
                <w:rFonts w:ascii="Cambria" w:hAnsi="Cambria"/>
              </w:rPr>
              <w:t xml:space="preserve"> persona di: </w:t>
            </w:r>
            <w:r w:rsidR="00D5170A" w:rsidRPr="00713454">
              <w:rPr>
                <w:rFonts w:ascii="Cambria" w:hAnsi="Cambria"/>
                <w:highlight w:val="green"/>
              </w:rPr>
              <w:t>___</w:t>
            </w:r>
            <w:r w:rsidR="00D5170A" w:rsidRPr="003C54F7">
              <w:rPr>
                <w:rFonts w:ascii="Cambria" w:hAnsi="Cambria"/>
              </w:rPr>
              <w:t>;</w:t>
            </w:r>
          </w:p>
          <w:p w14:paraId="385974C9" w14:textId="198FCD10" w:rsidR="00245B5A" w:rsidRPr="00322353" w:rsidRDefault="00245B5A" w:rsidP="00322353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245B5A">
              <w:rPr>
                <w:rFonts w:ascii="Cambria" w:hAnsi="Cambria"/>
                <w:highlight w:val="magenta"/>
              </w:rPr>
              <w:t xml:space="preserve">Responsabile del Settore </w:t>
            </w:r>
            <w:r w:rsidRPr="00245B5A">
              <w:rPr>
                <w:rFonts w:ascii="Cambria" w:hAnsi="Cambria"/>
                <w:b/>
                <w:bCs/>
                <w:highlight w:val="magenta"/>
              </w:rPr>
              <w:t xml:space="preserve">Servizi Sociali, Asili Nido, Ricerca e Finanziamenti, Comunicazione Esterna e Istruzione </w:t>
            </w:r>
            <w:r w:rsidRPr="00245B5A">
              <w:rPr>
                <w:rFonts w:ascii="Cambria" w:hAnsi="Cambria"/>
                <w:highlight w:val="magenta"/>
              </w:rPr>
              <w:t xml:space="preserve">- </w:t>
            </w:r>
            <w:r w:rsidRPr="00245B5A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245B5A">
              <w:rPr>
                <w:rFonts w:ascii="Cambria" w:hAnsi="Cambria"/>
                <w:highlight w:val="magenta"/>
              </w:rPr>
              <w:t xml:space="preserve"> della </w:t>
            </w:r>
            <w:r w:rsidRPr="00245B5A">
              <w:rPr>
                <w:rFonts w:ascii="Cambria" w:hAnsi="Cambria"/>
                <w:i/>
                <w:highlight w:val="magenta"/>
              </w:rPr>
              <w:t>SOC</w:t>
            </w:r>
            <w:r w:rsidRPr="003D359D">
              <w:rPr>
                <w:rFonts w:ascii="Cambria" w:hAnsi="Cambria"/>
                <w:bCs/>
              </w:rPr>
              <w:t>,</w:t>
            </w:r>
            <w:r w:rsidRPr="003D359D">
              <w:rPr>
                <w:rFonts w:ascii="Cambria" w:hAnsi="Cambria"/>
              </w:rPr>
              <w:t xml:space="preserve"> nella</w:t>
            </w:r>
            <w:r w:rsidRPr="003C54F7">
              <w:rPr>
                <w:rFonts w:ascii="Cambria" w:hAnsi="Cambria"/>
              </w:rPr>
              <w:t xml:space="preserve"> persona di: </w:t>
            </w:r>
            <w:r w:rsidRPr="00713454">
              <w:rPr>
                <w:rFonts w:ascii="Cambria" w:hAnsi="Cambria"/>
                <w:highlight w:val="green"/>
              </w:rPr>
              <w:t>___</w:t>
            </w:r>
            <w:r w:rsidRPr="003C54F7">
              <w:rPr>
                <w:rFonts w:ascii="Cambria" w:hAnsi="Cambria"/>
              </w:rPr>
              <w:t>;</w:t>
            </w:r>
          </w:p>
          <w:p w14:paraId="7A230C2C" w14:textId="65EBCB20" w:rsidR="003D359D" w:rsidRPr="00713454" w:rsidRDefault="00322353" w:rsidP="003D359D">
            <w:pPr>
              <w:numPr>
                <w:ilvl w:val="0"/>
                <w:numId w:val="11"/>
              </w:numPr>
              <w:spacing w:before="40" w:after="40"/>
              <w:ind w:left="567" w:hanging="283"/>
              <w:rPr>
                <w:rFonts w:ascii="Cambria" w:hAnsi="Cambria"/>
                <w:bCs/>
                <w:iCs/>
              </w:rPr>
            </w:pPr>
            <w:r w:rsidRPr="00322353">
              <w:rPr>
                <w:rFonts w:ascii="Cambria" w:hAnsi="Cambria"/>
                <w:highlight w:val="magenta"/>
              </w:rPr>
              <w:t xml:space="preserve">Responsabile del Settore </w:t>
            </w:r>
            <w:r w:rsidRPr="00322353">
              <w:rPr>
                <w:rFonts w:ascii="Cambria" w:hAnsi="Cambria"/>
                <w:b/>
                <w:bCs/>
                <w:highlight w:val="magenta"/>
              </w:rPr>
              <w:t xml:space="preserve">Personale, Organizzazione, Ragioneria, Economato e Tributi </w:t>
            </w:r>
            <w:r w:rsidRPr="00322353">
              <w:rPr>
                <w:rFonts w:ascii="Cambria" w:hAnsi="Cambria"/>
                <w:highlight w:val="magenta"/>
              </w:rPr>
              <w:t xml:space="preserve">- </w:t>
            </w:r>
            <w:r w:rsidRPr="00322353">
              <w:rPr>
                <w:rFonts w:ascii="Cambria" w:hAnsi="Cambria"/>
                <w:i/>
                <w:highlight w:val="magenta"/>
              </w:rPr>
              <w:t>Area Amministrativa e Assistenza</w:t>
            </w:r>
            <w:r w:rsidRPr="00322353">
              <w:rPr>
                <w:rFonts w:ascii="Cambria" w:hAnsi="Cambria"/>
                <w:highlight w:val="magenta"/>
              </w:rPr>
              <w:t xml:space="preserve"> della </w:t>
            </w:r>
            <w:r w:rsidRPr="00322353">
              <w:rPr>
                <w:rFonts w:ascii="Cambria" w:hAnsi="Cambria"/>
                <w:i/>
                <w:highlight w:val="magenta"/>
              </w:rPr>
              <w:t>SOC</w:t>
            </w:r>
            <w:r w:rsidR="003D359D" w:rsidRPr="003D359D">
              <w:rPr>
                <w:rFonts w:ascii="Cambria" w:hAnsi="Cambria"/>
                <w:bCs/>
              </w:rPr>
              <w:t>,</w:t>
            </w:r>
            <w:r w:rsidR="003D359D" w:rsidRPr="003D359D">
              <w:rPr>
                <w:rFonts w:ascii="Cambria" w:hAnsi="Cambria"/>
              </w:rPr>
              <w:t xml:space="preserve"> nella</w:t>
            </w:r>
            <w:r w:rsidR="003D359D" w:rsidRPr="003C54F7">
              <w:rPr>
                <w:rFonts w:ascii="Cambria" w:hAnsi="Cambria"/>
              </w:rPr>
              <w:t xml:space="preserve"> persona di: </w:t>
            </w:r>
            <w:r w:rsidR="003D359D" w:rsidRPr="00713454">
              <w:rPr>
                <w:rFonts w:ascii="Cambria" w:hAnsi="Cambria"/>
                <w:highlight w:val="green"/>
              </w:rPr>
              <w:t>___</w:t>
            </w:r>
            <w:r w:rsidR="003D359D" w:rsidRPr="003C54F7">
              <w:rPr>
                <w:rFonts w:ascii="Cambria" w:hAnsi="Cambria"/>
              </w:rPr>
              <w:t>;</w:t>
            </w:r>
          </w:p>
          <w:p w14:paraId="577B270D" w14:textId="120EA2EB" w:rsidR="003D359D" w:rsidRPr="00F42C3D" w:rsidRDefault="003D359D" w:rsidP="003D359D">
            <w:pPr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3C54F7">
              <w:rPr>
                <w:rFonts w:ascii="Cambria" w:hAnsi="Cambria"/>
              </w:rPr>
              <w:t xml:space="preserve">Altri, nella persona di: </w:t>
            </w:r>
            <w:r w:rsidRPr="0013043C">
              <w:rPr>
                <w:rFonts w:ascii="Cambria" w:hAnsi="Cambria"/>
                <w:highlight w:val="green"/>
              </w:rPr>
              <w:t>___</w:t>
            </w:r>
            <w:r w:rsidR="00245B5A">
              <w:rPr>
                <w:rFonts w:ascii="Cambria" w:hAnsi="Cambria"/>
              </w:rPr>
              <w:t>.</w:t>
            </w:r>
          </w:p>
        </w:tc>
      </w:tr>
      <w:tr w:rsidR="00396368" w:rsidRPr="00396368" w14:paraId="0483BA91" w14:textId="77777777" w:rsidTr="00396368">
        <w:tc>
          <w:tcPr>
            <w:tcW w:w="9778" w:type="dxa"/>
            <w:gridSpan w:val="3"/>
            <w:shd w:val="clear" w:color="auto" w:fill="auto"/>
          </w:tcPr>
          <w:p w14:paraId="1D16889D" w14:textId="77777777" w:rsidR="00C502F5" w:rsidRPr="00396368" w:rsidRDefault="00C502F5" w:rsidP="00396368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lastRenderedPageBreak/>
              <w:t>Dispone</w:t>
            </w:r>
          </w:p>
        </w:tc>
      </w:tr>
      <w:tr w:rsidR="00C502F5" w:rsidRPr="00396368" w14:paraId="7397E7C1" w14:textId="77777777" w:rsidTr="00396368">
        <w:tc>
          <w:tcPr>
            <w:tcW w:w="9778" w:type="dxa"/>
            <w:gridSpan w:val="3"/>
            <w:shd w:val="clear" w:color="auto" w:fill="auto"/>
          </w:tcPr>
          <w:p w14:paraId="58D67B3A" w14:textId="379A660A" w:rsidR="00C502F5" w:rsidRPr="00396368" w:rsidRDefault="00C502F5" w:rsidP="00396368">
            <w:pPr>
              <w:numPr>
                <w:ilvl w:val="0"/>
                <w:numId w:val="13"/>
              </w:numPr>
              <w:spacing w:before="60" w:after="60"/>
              <w:ind w:right="19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La trasmissione della presente ordinanza </w:t>
            </w:r>
            <w:r w:rsidRPr="00BF21D2">
              <w:rPr>
                <w:rFonts w:ascii="Cambria" w:hAnsi="Cambria" w:cs="Arial"/>
              </w:rPr>
              <w:t xml:space="preserve">ai Responsabili delle Funzioni, alla Prefettura - Ufficio Territoriale del Governo </w:t>
            </w:r>
            <w:r w:rsidR="00EA0B43" w:rsidRPr="00BF21D2">
              <w:rPr>
                <w:rFonts w:ascii="Cambria" w:hAnsi="Cambria" w:cs="Arial"/>
              </w:rPr>
              <w:t xml:space="preserve">di </w:t>
            </w:r>
            <w:r w:rsidR="00EA1C49">
              <w:rPr>
                <w:rFonts w:ascii="Cambria" w:hAnsi="Cambria" w:cs="Arial"/>
              </w:rPr>
              <w:t>Novara</w:t>
            </w:r>
            <w:r w:rsidR="00603275" w:rsidRPr="00BF21D2">
              <w:rPr>
                <w:rFonts w:ascii="Cambria" w:hAnsi="Cambria" w:cs="Arial"/>
              </w:rPr>
              <w:t xml:space="preserve">, </w:t>
            </w:r>
            <w:r w:rsidRPr="00BF21D2">
              <w:rPr>
                <w:rFonts w:ascii="Cambria" w:hAnsi="Cambria" w:cs="Arial"/>
              </w:rPr>
              <w:t xml:space="preserve">alla </w:t>
            </w:r>
            <w:r w:rsidR="003B004B">
              <w:rPr>
                <w:rFonts w:ascii="Cambria" w:hAnsi="Cambria" w:cs="Arial"/>
              </w:rPr>
              <w:t>Provincia</w:t>
            </w:r>
            <w:r w:rsidR="00EA0B43" w:rsidRPr="00396368">
              <w:rPr>
                <w:rFonts w:ascii="Cambria" w:hAnsi="Cambria" w:cs="Arial"/>
              </w:rPr>
              <w:t xml:space="preserve"> di </w:t>
            </w:r>
            <w:r w:rsidR="00EA1C49">
              <w:rPr>
                <w:rFonts w:ascii="Cambria" w:hAnsi="Cambria" w:cs="Arial"/>
              </w:rPr>
              <w:t>Novara</w:t>
            </w:r>
            <w:r w:rsidRPr="00396368">
              <w:rPr>
                <w:rFonts w:ascii="Cambria" w:hAnsi="Cambria" w:cs="Arial"/>
              </w:rPr>
              <w:t xml:space="preserve"> e alla Regione Piemonte;</w:t>
            </w:r>
          </w:p>
          <w:p w14:paraId="05003257" w14:textId="522FC0E9" w:rsidR="00C502F5" w:rsidRPr="00396368" w:rsidRDefault="00C502F5" w:rsidP="00396368">
            <w:pPr>
              <w:numPr>
                <w:ilvl w:val="0"/>
                <w:numId w:val="13"/>
              </w:numPr>
              <w:spacing w:before="60" w:after="60"/>
              <w:ind w:right="19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Di mantenere attivo il Centro Operativo Comunale fino al ritorno alla normalità.</w:t>
            </w:r>
          </w:p>
        </w:tc>
      </w:tr>
      <w:tr w:rsidR="00396368" w:rsidRPr="00396368" w14:paraId="764BB559" w14:textId="77777777" w:rsidTr="00396368">
        <w:tc>
          <w:tcPr>
            <w:tcW w:w="9778" w:type="dxa"/>
            <w:gridSpan w:val="3"/>
            <w:shd w:val="clear" w:color="auto" w:fill="auto"/>
          </w:tcPr>
          <w:p w14:paraId="603BEEF9" w14:textId="77777777" w:rsidR="00C502F5" w:rsidRPr="00396368" w:rsidRDefault="00C502F5" w:rsidP="00396368">
            <w:pPr>
              <w:spacing w:before="40" w:after="40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Rende noto</w:t>
            </w:r>
          </w:p>
        </w:tc>
      </w:tr>
      <w:tr w:rsidR="00396368" w:rsidRPr="00396368" w14:paraId="66AA0ECD" w14:textId="77777777" w:rsidTr="00396368">
        <w:tc>
          <w:tcPr>
            <w:tcW w:w="9778" w:type="dxa"/>
            <w:gridSpan w:val="3"/>
            <w:shd w:val="clear" w:color="auto" w:fill="auto"/>
          </w:tcPr>
          <w:p w14:paraId="6C508F4E" w14:textId="33482122" w:rsidR="00C502F5" w:rsidRPr="00396368" w:rsidRDefault="00C502F5" w:rsidP="00396368">
            <w:pPr>
              <w:numPr>
                <w:ilvl w:val="0"/>
                <w:numId w:val="13"/>
              </w:numPr>
              <w:spacing w:before="60" w:after="60"/>
              <w:ind w:right="19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La presente ordinanza sarà pubblicata mediante affissione all’Albo Pretorio Comunale, on-line nonché sul sito istituzionale del Comune di </w:t>
            </w:r>
            <w:r w:rsidR="00EA1C49" w:rsidRPr="00EA1C49">
              <w:rPr>
                <w:rFonts w:ascii="Cambria" w:hAnsi="Cambria" w:cs="Arial"/>
                <w:highlight w:val="magenta"/>
              </w:rPr>
              <w:t>Cameri/Cerano/Galliate/Romentino/Sozzago/Trecate</w:t>
            </w:r>
            <w:r w:rsidRPr="00396368">
              <w:rPr>
                <w:rFonts w:ascii="Cambria" w:hAnsi="Cambria" w:cs="Arial"/>
              </w:rPr>
              <w:t>;</w:t>
            </w:r>
          </w:p>
          <w:p w14:paraId="699693A7" w14:textId="74463FA5" w:rsidR="00C502F5" w:rsidRPr="00396368" w:rsidRDefault="00C502F5" w:rsidP="00396368">
            <w:pPr>
              <w:numPr>
                <w:ilvl w:val="0"/>
                <w:numId w:val="13"/>
              </w:numPr>
              <w:spacing w:before="60" w:after="60"/>
              <w:ind w:right="19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 xml:space="preserve">A norma dell’Art. 6 della Legge 241/1990 il responsabile del procedimento </w:t>
            </w:r>
            <w:r w:rsidR="00375D70">
              <w:rPr>
                <w:rFonts w:ascii="Cambria" w:hAnsi="Cambria" w:cs="Arial"/>
              </w:rPr>
              <w:t>è</w:t>
            </w:r>
            <w:r w:rsidRPr="00396368">
              <w:rPr>
                <w:rFonts w:ascii="Cambria" w:hAnsi="Cambria" w:cs="Arial"/>
              </w:rPr>
              <w:t xml:space="preserve"> il </w:t>
            </w:r>
            <w:r w:rsidR="00EA1C49" w:rsidRPr="00FA76F0">
              <w:rPr>
                <w:rFonts w:ascii="Cambria" w:hAnsi="Cambria"/>
                <w:highlight w:val="green"/>
              </w:rPr>
              <w:t>___</w:t>
            </w:r>
            <w:r w:rsidRPr="00396368">
              <w:rPr>
                <w:rFonts w:ascii="Cambria" w:hAnsi="Cambria" w:cs="Arial"/>
              </w:rPr>
              <w:t>, il quale provvederà all’esecuzione di quanto sopra predisposto;</w:t>
            </w:r>
          </w:p>
          <w:p w14:paraId="0C24464F" w14:textId="7A4AF35D" w:rsidR="00C502F5" w:rsidRPr="00396368" w:rsidRDefault="00C502F5" w:rsidP="00396368">
            <w:pPr>
              <w:numPr>
                <w:ilvl w:val="0"/>
                <w:numId w:val="13"/>
              </w:numPr>
              <w:spacing w:before="60" w:after="60"/>
              <w:ind w:right="193"/>
              <w:rPr>
                <w:rFonts w:ascii="Cambria" w:hAnsi="Cambria" w:cs="Arial"/>
              </w:rPr>
            </w:pPr>
            <w:r w:rsidRPr="00396368">
              <w:rPr>
                <w:rFonts w:ascii="Cambria" w:hAnsi="Cambria" w:cs="Arial"/>
              </w:rPr>
              <w:t>A norma dell’Art. 3 comma 4 della L. 241/1990 si avverte che, avverso la presente ordinanza, in applicazione della L. 2034/1971, chiunque abbia interesse potrà ricorrere per incompetenza, per eccesso di potere o violazione di legge, entro 60 giorni dalla pubblicazione, al T.A.R. del Piemonte.</w:t>
            </w:r>
          </w:p>
        </w:tc>
      </w:tr>
      <w:tr w:rsidR="00C5310A" w:rsidRPr="00396368" w14:paraId="419BAFBE" w14:textId="77777777" w:rsidTr="00396368">
        <w:tc>
          <w:tcPr>
            <w:tcW w:w="1951" w:type="dxa"/>
            <w:vMerge w:val="restart"/>
            <w:shd w:val="clear" w:color="auto" w:fill="auto"/>
            <w:vAlign w:val="center"/>
          </w:tcPr>
          <w:p w14:paraId="42C0FD91" w14:textId="77777777" w:rsidR="00C5310A" w:rsidRPr="00396368" w:rsidRDefault="00C5310A" w:rsidP="0039636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00CC8875" w14:textId="77777777" w:rsidR="00C5310A" w:rsidRPr="00396368" w:rsidRDefault="00C5310A" w:rsidP="00396368">
            <w:pPr>
              <w:spacing w:before="40" w:after="40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i/>
              </w:rPr>
              <w:t xml:space="preserve">in </w:t>
            </w:r>
            <w:r w:rsidRPr="00396368">
              <w:rPr>
                <w:rFonts w:ascii="Cambria" w:hAnsi="Cambria" w:cs="Arial"/>
                <w:i/>
                <w:highlight w:val="green"/>
              </w:rPr>
              <w:t>verde</w:t>
            </w:r>
            <w:r w:rsidRPr="00396368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EA1C49" w:rsidRPr="00396368" w14:paraId="158872C0" w14:textId="77777777" w:rsidTr="00396368">
        <w:tc>
          <w:tcPr>
            <w:tcW w:w="1951" w:type="dxa"/>
            <w:vMerge/>
            <w:shd w:val="clear" w:color="auto" w:fill="auto"/>
          </w:tcPr>
          <w:p w14:paraId="7F5F2DAD" w14:textId="77777777" w:rsidR="00EA1C49" w:rsidRPr="00396368" w:rsidRDefault="00EA1C49" w:rsidP="0039636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01683366" w14:textId="0AFE909C" w:rsidR="00EA1C49" w:rsidRPr="00396368" w:rsidRDefault="00EA1C49" w:rsidP="00396368">
            <w:pPr>
              <w:spacing w:before="60" w:after="60"/>
              <w:jc w:val="both"/>
              <w:rPr>
                <w:rFonts w:ascii="Cambria" w:hAnsi="Cambria" w:cs="Arial"/>
                <w:i/>
              </w:rPr>
            </w:pPr>
            <w:r w:rsidRPr="00396368">
              <w:rPr>
                <w:rFonts w:ascii="Cambria" w:hAnsi="Cambria" w:cs="Arial"/>
                <w:i/>
              </w:rPr>
              <w:t xml:space="preserve">in </w:t>
            </w:r>
            <w:r w:rsidRPr="00EA1C49">
              <w:rPr>
                <w:rFonts w:ascii="Cambria" w:hAnsi="Cambria" w:cs="Arial"/>
                <w:i/>
                <w:highlight w:val="magenta"/>
              </w:rPr>
              <w:t>fucsia</w:t>
            </w:r>
            <w:r w:rsidRPr="00396368">
              <w:rPr>
                <w:rFonts w:ascii="Cambria" w:hAnsi="Cambria" w:cs="Arial"/>
                <w:i/>
              </w:rPr>
              <w:t xml:space="preserve"> </w:t>
            </w:r>
            <w:r>
              <w:rPr>
                <w:rFonts w:ascii="Cambria" w:hAnsi="Cambria" w:cs="Arial"/>
                <w:i/>
              </w:rPr>
              <w:t>le opzioni per Comune</w:t>
            </w:r>
          </w:p>
        </w:tc>
      </w:tr>
      <w:tr w:rsidR="00000831" w:rsidRPr="00396368" w14:paraId="549D9CDF" w14:textId="77777777" w:rsidTr="00396368">
        <w:tc>
          <w:tcPr>
            <w:tcW w:w="1951" w:type="dxa"/>
            <w:vMerge/>
            <w:shd w:val="clear" w:color="auto" w:fill="auto"/>
          </w:tcPr>
          <w:p w14:paraId="283B5083" w14:textId="77777777" w:rsidR="00000831" w:rsidRPr="00396368" w:rsidRDefault="00000831" w:rsidP="0039636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068C6F7C" w14:textId="328E5135" w:rsidR="00000831" w:rsidRPr="00000831" w:rsidRDefault="00000831" w:rsidP="00000831">
            <w:pPr>
              <w:spacing w:before="60" w:after="60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 xml:space="preserve">In </w:t>
            </w:r>
            <w:r w:rsidRPr="00000831">
              <w:rPr>
                <w:rFonts w:ascii="Cambria" w:hAnsi="Cambria" w:cs="Arial"/>
                <w:i/>
                <w:color w:val="FF0000"/>
              </w:rPr>
              <w:t>rosso</w:t>
            </w:r>
            <w:r w:rsidRPr="00000831">
              <w:rPr>
                <w:rFonts w:ascii="Cambria" w:hAnsi="Cambria" w:cs="Arial"/>
                <w:i/>
              </w:rPr>
              <w:t xml:space="preserve"> il testo da eliminare</w:t>
            </w:r>
          </w:p>
        </w:tc>
      </w:tr>
      <w:tr w:rsidR="00C5310A" w:rsidRPr="00396368" w14:paraId="30838B77" w14:textId="77777777" w:rsidTr="00396368">
        <w:tc>
          <w:tcPr>
            <w:tcW w:w="1951" w:type="dxa"/>
            <w:vMerge/>
            <w:shd w:val="clear" w:color="auto" w:fill="auto"/>
          </w:tcPr>
          <w:p w14:paraId="4CF889D2" w14:textId="77777777" w:rsidR="00C5310A" w:rsidRPr="00396368" w:rsidRDefault="00C5310A" w:rsidP="0039636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75CC0FB5" w14:textId="77777777" w:rsidR="00C5310A" w:rsidRPr="00396368" w:rsidRDefault="00C5310A" w:rsidP="0039636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i/>
              </w:rPr>
              <w:t xml:space="preserve">in </w:t>
            </w:r>
            <w:r w:rsidRPr="00396368">
              <w:rPr>
                <w:rFonts w:ascii="Cambria" w:hAnsi="Cambria" w:cs="Arial"/>
                <w:i/>
                <w:highlight w:val="yellow"/>
              </w:rPr>
              <w:t>giallo</w:t>
            </w:r>
            <w:r w:rsidRPr="00396368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</w:tbl>
    <w:p w14:paraId="19C33BD4" w14:textId="77777777" w:rsidR="003E3489" w:rsidRPr="00616FDE" w:rsidRDefault="003E3489" w:rsidP="006F6036">
      <w:pPr>
        <w:spacing w:before="40" w:after="40"/>
        <w:jc w:val="center"/>
        <w:rPr>
          <w:rFonts w:ascii="Cambria" w:hAnsi="Cambria" w:cs="Arial"/>
        </w:rPr>
      </w:pPr>
    </w:p>
    <w:sectPr w:rsidR="003E3489" w:rsidRPr="00616FDE" w:rsidSect="00812213">
      <w:headerReference w:type="default" r:id="rId8"/>
      <w:footerReference w:type="even" r:id="rId9"/>
      <w:footerReference w:type="default" r:id="rId10"/>
      <w:pgSz w:w="11906" w:h="16838"/>
      <w:pgMar w:top="1135" w:right="1134" w:bottom="1134" w:left="1134" w:header="720" w:footer="306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A27B" w14:textId="77777777" w:rsidR="008C180A" w:rsidRDefault="008C180A">
      <w:r>
        <w:separator/>
      </w:r>
    </w:p>
  </w:endnote>
  <w:endnote w:type="continuationSeparator" w:id="0">
    <w:p w14:paraId="29C27950" w14:textId="77777777" w:rsidR="008C180A" w:rsidRDefault="008C1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F7781" w14:textId="77777777" w:rsidR="003E3489" w:rsidRDefault="003E348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DE85CD0" w14:textId="77777777" w:rsidR="003E3489" w:rsidRDefault="003E34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532F" w14:textId="77777777" w:rsidR="00AA0D3A" w:rsidRPr="00AA0D3A" w:rsidRDefault="00AA0D3A">
    <w:pPr>
      <w:pStyle w:val="Pidipagina"/>
      <w:ind w:right="360"/>
      <w:rPr>
        <w:rFonts w:ascii="Cambria" w:hAnsi="Cambria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95AA" w14:textId="77777777" w:rsidR="008C180A" w:rsidRDefault="008C180A">
      <w:r>
        <w:separator/>
      </w:r>
    </w:p>
  </w:footnote>
  <w:footnote w:type="continuationSeparator" w:id="0">
    <w:p w14:paraId="705429C6" w14:textId="77777777" w:rsidR="008C180A" w:rsidRDefault="008C1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3596" w14:textId="7B10D145" w:rsidR="00AA0D3A" w:rsidRPr="00F21C98" w:rsidRDefault="000E00BF" w:rsidP="00AA0D3A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AA0D3A">
      <w:rPr>
        <w:rFonts w:ascii="Cambria" w:hAnsi="Cambria"/>
        <w:i/>
        <w:sz w:val="16"/>
        <w:szCs w:val="16"/>
      </w:rPr>
      <w:t xml:space="preserve"> </w:t>
    </w:r>
    <w:r w:rsidR="000B6D59">
      <w:rPr>
        <w:rFonts w:ascii="Cambria" w:hAnsi="Cambria"/>
        <w:i/>
        <w:sz w:val="16"/>
        <w:szCs w:val="16"/>
      </w:rPr>
      <w:t>•</w:t>
    </w:r>
    <w:r w:rsidR="00AA0D3A">
      <w:rPr>
        <w:rFonts w:ascii="Cambria" w:hAnsi="Cambria"/>
        <w:i/>
        <w:sz w:val="16"/>
        <w:szCs w:val="16"/>
      </w:rPr>
      <w:t xml:space="preserve"> </w:t>
    </w:r>
    <w:r w:rsidR="00D05ADB">
      <w:rPr>
        <w:rFonts w:ascii="Cambria" w:hAnsi="Cambria"/>
        <w:i/>
        <w:sz w:val="16"/>
        <w:szCs w:val="16"/>
      </w:rPr>
      <w:t xml:space="preserve">Piano </w:t>
    </w:r>
    <w:r>
      <w:rPr>
        <w:rFonts w:ascii="Cambria" w:hAnsi="Cambria"/>
        <w:i/>
        <w:sz w:val="16"/>
        <w:szCs w:val="16"/>
      </w:rPr>
      <w:t>interc</w:t>
    </w:r>
    <w:r w:rsidR="00D05ADB">
      <w:rPr>
        <w:rFonts w:ascii="Cambria" w:hAnsi="Cambria"/>
        <w:i/>
        <w:sz w:val="16"/>
        <w:szCs w:val="16"/>
      </w:rPr>
      <w:t>omunale di protezione civile</w:t>
    </w:r>
    <w:r w:rsidR="00AA0D3A">
      <w:rPr>
        <w:rFonts w:ascii="Cambria" w:hAnsi="Cambria"/>
        <w:i/>
        <w:sz w:val="16"/>
        <w:szCs w:val="16"/>
      </w:rPr>
      <w:t xml:space="preserve"> </w:t>
    </w:r>
    <w:r w:rsidR="000B6D59">
      <w:rPr>
        <w:rFonts w:ascii="Cambria" w:hAnsi="Cambria"/>
        <w:i/>
        <w:sz w:val="16"/>
        <w:szCs w:val="16"/>
      </w:rPr>
      <w:t>•</w:t>
    </w:r>
    <w:r w:rsidR="00AA0D3A">
      <w:rPr>
        <w:rFonts w:ascii="Cambria" w:hAnsi="Cambria"/>
        <w:i/>
        <w:sz w:val="16"/>
        <w:szCs w:val="16"/>
      </w:rPr>
      <w:t xml:space="preserve"> Ordinanze Sindacali</w:t>
    </w:r>
  </w:p>
  <w:bookmarkEnd w:id="0"/>
  <w:p w14:paraId="69EE60F4" w14:textId="77777777" w:rsidR="00401B54" w:rsidRPr="00401B54" w:rsidRDefault="00401B54" w:rsidP="00401B54">
    <w:pPr>
      <w:pStyle w:val="Intestazione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025D8A"/>
    <w:lvl w:ilvl="0">
      <w:numFmt w:val="decimal"/>
      <w:lvlText w:val="*"/>
      <w:lvlJc w:val="left"/>
    </w:lvl>
  </w:abstractNum>
  <w:abstractNum w:abstractNumId="1" w15:restartNumberingAfterBreak="0">
    <w:nsid w:val="01E26465"/>
    <w:multiLevelType w:val="hybridMultilevel"/>
    <w:tmpl w:val="89284DC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0F3E83"/>
    <w:multiLevelType w:val="hybridMultilevel"/>
    <w:tmpl w:val="7BFAC828"/>
    <w:lvl w:ilvl="0" w:tplc="0410000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5552"/>
        </w:tabs>
        <w:ind w:left="555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272"/>
        </w:tabs>
        <w:ind w:left="627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992"/>
        </w:tabs>
        <w:ind w:left="699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7712"/>
        </w:tabs>
        <w:ind w:left="771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432"/>
        </w:tabs>
        <w:ind w:left="843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152"/>
        </w:tabs>
        <w:ind w:left="915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872"/>
        </w:tabs>
        <w:ind w:left="987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0592"/>
        </w:tabs>
        <w:ind w:left="10592" w:hanging="180"/>
      </w:pPr>
    </w:lvl>
  </w:abstractNum>
  <w:abstractNum w:abstractNumId="3" w15:restartNumberingAfterBreak="0">
    <w:nsid w:val="25F31C37"/>
    <w:multiLevelType w:val="hybridMultilevel"/>
    <w:tmpl w:val="2E6AF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E42F8"/>
    <w:multiLevelType w:val="hybridMultilevel"/>
    <w:tmpl w:val="E51E39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90507"/>
    <w:multiLevelType w:val="hybridMultilevel"/>
    <w:tmpl w:val="22F8DBB2"/>
    <w:lvl w:ilvl="0" w:tplc="548A9B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0D4C03"/>
    <w:multiLevelType w:val="hybridMultilevel"/>
    <w:tmpl w:val="B4DA99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220D3F"/>
    <w:multiLevelType w:val="hybridMultilevel"/>
    <w:tmpl w:val="D9FC4C54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28C0AC1"/>
    <w:multiLevelType w:val="hybridMultilevel"/>
    <w:tmpl w:val="73B2DB4A"/>
    <w:lvl w:ilvl="0" w:tplc="D95AEB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563B4"/>
    <w:multiLevelType w:val="hybridMultilevel"/>
    <w:tmpl w:val="709A32B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403C82"/>
    <w:multiLevelType w:val="hybridMultilevel"/>
    <w:tmpl w:val="D6B0DC28"/>
    <w:lvl w:ilvl="0" w:tplc="D95AEB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B5640C"/>
    <w:multiLevelType w:val="hybridMultilevel"/>
    <w:tmpl w:val="066819EC"/>
    <w:lvl w:ilvl="0" w:tplc="1246546C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8E31E5"/>
    <w:multiLevelType w:val="hybridMultilevel"/>
    <w:tmpl w:val="9CF61D1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317975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89439211">
    <w:abstractNumId w:val="10"/>
  </w:num>
  <w:num w:numId="3" w16cid:durableId="212160629">
    <w:abstractNumId w:val="8"/>
  </w:num>
  <w:num w:numId="4" w16cid:durableId="1789083857">
    <w:abstractNumId w:val="1"/>
  </w:num>
  <w:num w:numId="5" w16cid:durableId="1945769918">
    <w:abstractNumId w:val="9"/>
  </w:num>
  <w:num w:numId="6" w16cid:durableId="619531180">
    <w:abstractNumId w:val="11"/>
  </w:num>
  <w:num w:numId="7" w16cid:durableId="1406149799">
    <w:abstractNumId w:val="3"/>
  </w:num>
  <w:num w:numId="8" w16cid:durableId="1954819914">
    <w:abstractNumId w:val="7"/>
  </w:num>
  <w:num w:numId="9" w16cid:durableId="388193772">
    <w:abstractNumId w:val="2"/>
  </w:num>
  <w:num w:numId="10" w16cid:durableId="1192917041">
    <w:abstractNumId w:val="12"/>
  </w:num>
  <w:num w:numId="11" w16cid:durableId="1857110575">
    <w:abstractNumId w:val="5"/>
  </w:num>
  <w:num w:numId="12" w16cid:durableId="2086604398">
    <w:abstractNumId w:val="4"/>
  </w:num>
  <w:num w:numId="13" w16cid:durableId="21402994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5DE6"/>
    <w:rsid w:val="00000831"/>
    <w:rsid w:val="0000707D"/>
    <w:rsid w:val="00012951"/>
    <w:rsid w:val="0003565E"/>
    <w:rsid w:val="0004743D"/>
    <w:rsid w:val="0006102A"/>
    <w:rsid w:val="00077879"/>
    <w:rsid w:val="000A2AA7"/>
    <w:rsid w:val="000B6D59"/>
    <w:rsid w:val="000D29B7"/>
    <w:rsid w:val="000E00BF"/>
    <w:rsid w:val="000E5249"/>
    <w:rsid w:val="000F79FF"/>
    <w:rsid w:val="001012D3"/>
    <w:rsid w:val="0011492A"/>
    <w:rsid w:val="0013043C"/>
    <w:rsid w:val="00156F37"/>
    <w:rsid w:val="00174D20"/>
    <w:rsid w:val="00182CD5"/>
    <w:rsid w:val="001C5898"/>
    <w:rsid w:val="001E0461"/>
    <w:rsid w:val="001E2FB2"/>
    <w:rsid w:val="00205E92"/>
    <w:rsid w:val="002246FA"/>
    <w:rsid w:val="002257D1"/>
    <w:rsid w:val="00242EC5"/>
    <w:rsid w:val="00245B5A"/>
    <w:rsid w:val="00266BDD"/>
    <w:rsid w:val="002A100B"/>
    <w:rsid w:val="002B35AD"/>
    <w:rsid w:val="002D116C"/>
    <w:rsid w:val="002D2125"/>
    <w:rsid w:val="002F0194"/>
    <w:rsid w:val="00302F31"/>
    <w:rsid w:val="003065B8"/>
    <w:rsid w:val="00317EF7"/>
    <w:rsid w:val="00322353"/>
    <w:rsid w:val="003246F7"/>
    <w:rsid w:val="00347F71"/>
    <w:rsid w:val="0035026B"/>
    <w:rsid w:val="0036551C"/>
    <w:rsid w:val="00365B4D"/>
    <w:rsid w:val="00375D70"/>
    <w:rsid w:val="00375DD6"/>
    <w:rsid w:val="003809B6"/>
    <w:rsid w:val="003865BE"/>
    <w:rsid w:val="00396368"/>
    <w:rsid w:val="003B004B"/>
    <w:rsid w:val="003B129B"/>
    <w:rsid w:val="003C54F7"/>
    <w:rsid w:val="003D0850"/>
    <w:rsid w:val="003D359D"/>
    <w:rsid w:val="003D507D"/>
    <w:rsid w:val="003E3489"/>
    <w:rsid w:val="00401B54"/>
    <w:rsid w:val="00412E2E"/>
    <w:rsid w:val="00417277"/>
    <w:rsid w:val="004269FE"/>
    <w:rsid w:val="00431982"/>
    <w:rsid w:val="00431DAC"/>
    <w:rsid w:val="004509B0"/>
    <w:rsid w:val="00455051"/>
    <w:rsid w:val="00467B7E"/>
    <w:rsid w:val="00472AA4"/>
    <w:rsid w:val="00476A4C"/>
    <w:rsid w:val="0048618F"/>
    <w:rsid w:val="00497AA9"/>
    <w:rsid w:val="004A5B36"/>
    <w:rsid w:val="004B5C6F"/>
    <w:rsid w:val="004B668E"/>
    <w:rsid w:val="004C0EE9"/>
    <w:rsid w:val="004C4853"/>
    <w:rsid w:val="004C492E"/>
    <w:rsid w:val="004D472C"/>
    <w:rsid w:val="00504753"/>
    <w:rsid w:val="00510420"/>
    <w:rsid w:val="005316D8"/>
    <w:rsid w:val="00541189"/>
    <w:rsid w:val="00546301"/>
    <w:rsid w:val="00554119"/>
    <w:rsid w:val="00571A4D"/>
    <w:rsid w:val="00574D4C"/>
    <w:rsid w:val="00594A45"/>
    <w:rsid w:val="00595727"/>
    <w:rsid w:val="005A7779"/>
    <w:rsid w:val="005B5856"/>
    <w:rsid w:val="005B725C"/>
    <w:rsid w:val="005D5E6E"/>
    <w:rsid w:val="005E0DCE"/>
    <w:rsid w:val="00603275"/>
    <w:rsid w:val="00616FDE"/>
    <w:rsid w:val="006327A6"/>
    <w:rsid w:val="00635926"/>
    <w:rsid w:val="00675D81"/>
    <w:rsid w:val="00676F73"/>
    <w:rsid w:val="00686274"/>
    <w:rsid w:val="00686D16"/>
    <w:rsid w:val="00697D79"/>
    <w:rsid w:val="006C65DC"/>
    <w:rsid w:val="006C6CFB"/>
    <w:rsid w:val="006C7170"/>
    <w:rsid w:val="006F2403"/>
    <w:rsid w:val="006F6036"/>
    <w:rsid w:val="0070557A"/>
    <w:rsid w:val="00713454"/>
    <w:rsid w:val="0072606B"/>
    <w:rsid w:val="00741D48"/>
    <w:rsid w:val="00742346"/>
    <w:rsid w:val="007474EC"/>
    <w:rsid w:val="007538E5"/>
    <w:rsid w:val="0076739C"/>
    <w:rsid w:val="007712CC"/>
    <w:rsid w:val="007B4EFD"/>
    <w:rsid w:val="007E4CD9"/>
    <w:rsid w:val="00812213"/>
    <w:rsid w:val="00842C03"/>
    <w:rsid w:val="00844629"/>
    <w:rsid w:val="00855FB1"/>
    <w:rsid w:val="008578E0"/>
    <w:rsid w:val="00873973"/>
    <w:rsid w:val="0088127F"/>
    <w:rsid w:val="008932FB"/>
    <w:rsid w:val="008952E6"/>
    <w:rsid w:val="008A5E81"/>
    <w:rsid w:val="008C180A"/>
    <w:rsid w:val="008C2902"/>
    <w:rsid w:val="008E460F"/>
    <w:rsid w:val="008E641D"/>
    <w:rsid w:val="008E648D"/>
    <w:rsid w:val="008F4764"/>
    <w:rsid w:val="00901B22"/>
    <w:rsid w:val="00931B8B"/>
    <w:rsid w:val="009515CB"/>
    <w:rsid w:val="009521FB"/>
    <w:rsid w:val="00955360"/>
    <w:rsid w:val="00993CE6"/>
    <w:rsid w:val="00997CF1"/>
    <w:rsid w:val="009C5DE6"/>
    <w:rsid w:val="009F3DF9"/>
    <w:rsid w:val="00A10583"/>
    <w:rsid w:val="00A14EF1"/>
    <w:rsid w:val="00A17B18"/>
    <w:rsid w:val="00A2433B"/>
    <w:rsid w:val="00A375A4"/>
    <w:rsid w:val="00A41D73"/>
    <w:rsid w:val="00A46961"/>
    <w:rsid w:val="00A6198D"/>
    <w:rsid w:val="00A76036"/>
    <w:rsid w:val="00AA0D3A"/>
    <w:rsid w:val="00AD1CF5"/>
    <w:rsid w:val="00AE7A6E"/>
    <w:rsid w:val="00B012FE"/>
    <w:rsid w:val="00B5683E"/>
    <w:rsid w:val="00B66A42"/>
    <w:rsid w:val="00BA0850"/>
    <w:rsid w:val="00BB539E"/>
    <w:rsid w:val="00BD3D45"/>
    <w:rsid w:val="00BE4357"/>
    <w:rsid w:val="00BF21D2"/>
    <w:rsid w:val="00C22D7C"/>
    <w:rsid w:val="00C25498"/>
    <w:rsid w:val="00C45454"/>
    <w:rsid w:val="00C502F5"/>
    <w:rsid w:val="00C5310A"/>
    <w:rsid w:val="00C81307"/>
    <w:rsid w:val="00C865F6"/>
    <w:rsid w:val="00C958D2"/>
    <w:rsid w:val="00CB5324"/>
    <w:rsid w:val="00CB5CA5"/>
    <w:rsid w:val="00CC1AFC"/>
    <w:rsid w:val="00CC7AA8"/>
    <w:rsid w:val="00CF4611"/>
    <w:rsid w:val="00D022BD"/>
    <w:rsid w:val="00D05ADB"/>
    <w:rsid w:val="00D13A13"/>
    <w:rsid w:val="00D5170A"/>
    <w:rsid w:val="00D836A5"/>
    <w:rsid w:val="00D92C77"/>
    <w:rsid w:val="00D93CB7"/>
    <w:rsid w:val="00DC79F4"/>
    <w:rsid w:val="00E243D4"/>
    <w:rsid w:val="00E26551"/>
    <w:rsid w:val="00E34EA7"/>
    <w:rsid w:val="00E46B7B"/>
    <w:rsid w:val="00E53F8E"/>
    <w:rsid w:val="00EA0B43"/>
    <w:rsid w:val="00EA1C49"/>
    <w:rsid w:val="00EA746E"/>
    <w:rsid w:val="00EC2286"/>
    <w:rsid w:val="00ED41F0"/>
    <w:rsid w:val="00EE513F"/>
    <w:rsid w:val="00EF6846"/>
    <w:rsid w:val="00F21BBE"/>
    <w:rsid w:val="00F42C3D"/>
    <w:rsid w:val="00F52C77"/>
    <w:rsid w:val="00F53F2E"/>
    <w:rsid w:val="00F55794"/>
    <w:rsid w:val="00F61CEC"/>
    <w:rsid w:val="00F7137E"/>
    <w:rsid w:val="00F835CF"/>
    <w:rsid w:val="00FA07E3"/>
    <w:rsid w:val="00FA76F0"/>
    <w:rsid w:val="00FC4594"/>
    <w:rsid w:val="00FC5CB6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EB967"/>
  <w15:chartTrackingRefBased/>
  <w15:docId w15:val="{BE1B3553-3620-41D1-8D7F-586DAA87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rsid w:val="00635926"/>
    <w:pPr>
      <w:overflowPunct/>
      <w:autoSpaceDE/>
      <w:autoSpaceDN/>
      <w:adjustRightInd/>
      <w:jc w:val="center"/>
      <w:textAlignment w:val="auto"/>
    </w:pPr>
    <w:rPr>
      <w:b/>
      <w:sz w:val="24"/>
      <w:szCs w:val="24"/>
    </w:rPr>
  </w:style>
  <w:style w:type="character" w:customStyle="1" w:styleId="TitoloCarattere">
    <w:name w:val="Titolo Carattere"/>
    <w:link w:val="Titolo"/>
    <w:rsid w:val="00635926"/>
    <w:rPr>
      <w:b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35926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AA0D3A"/>
  </w:style>
  <w:style w:type="table" w:styleId="Grigliatabella">
    <w:name w:val="Table Grid"/>
    <w:basedOn w:val="Tabellanormale"/>
    <w:uiPriority w:val="39"/>
    <w:rsid w:val="00C50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993A5-9426-487E-B022-BBA66118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Pino Torinese</vt:lpstr>
    </vt:vector>
  </TitlesOfParts>
  <Company>Servizio Informatica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>Ordinanza sindacale di attivazione del COC</dc:subject>
  <dc:creator>Regione</dc:creator>
  <cp:keywords/>
  <cp:lastModifiedBy>Gianfranco Messina</cp:lastModifiedBy>
  <cp:revision>135</cp:revision>
  <cp:lastPrinted>1999-02-09T15:09:00Z</cp:lastPrinted>
  <dcterms:created xsi:type="dcterms:W3CDTF">2020-10-26T16:51:00Z</dcterms:created>
  <dcterms:modified xsi:type="dcterms:W3CDTF">2023-02-14T10:09:00Z</dcterms:modified>
</cp:coreProperties>
</file>